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ADB4" w14:textId="77777777" w:rsidR="00094CB2" w:rsidRPr="00094CB2" w:rsidRDefault="0043367A" w:rsidP="00094CB2">
      <w:pPr>
        <w:jc w:val="center"/>
        <w:rPr>
          <w:rFonts w:cstheme="minorHAnsi"/>
          <w:b/>
          <w:sz w:val="24"/>
          <w:szCs w:val="24"/>
          <w:lang w:eastAsia="ko-KR"/>
        </w:rPr>
      </w:pPr>
      <w:r w:rsidRPr="00423124">
        <w:rPr>
          <w:rFonts w:cstheme="minorHAnsi"/>
          <w:b/>
          <w:noProof/>
          <w:sz w:val="36"/>
          <w:szCs w:val="24"/>
        </w:rPr>
        <w:drawing>
          <wp:anchor distT="0" distB="0" distL="114300" distR="114300" simplePos="0" relativeHeight="251664384" behindDoc="0" locked="0" layoutInCell="1" allowOverlap="1" wp14:anchorId="44330F65" wp14:editId="75E25DD8">
            <wp:simplePos x="0" y="0"/>
            <wp:positionH relativeFrom="column">
              <wp:posOffset>17241</wp:posOffset>
            </wp:positionH>
            <wp:positionV relativeFrom="paragraph">
              <wp:posOffset>-491705</wp:posOffset>
            </wp:positionV>
            <wp:extent cx="960120" cy="420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420624"/>
                    </a:xfrm>
                    <a:prstGeom prst="rect">
                      <a:avLst/>
                    </a:prstGeom>
                  </pic:spPr>
                </pic:pic>
              </a:graphicData>
            </a:graphic>
            <wp14:sizeRelH relativeFrom="margin">
              <wp14:pctWidth>0</wp14:pctWidth>
            </wp14:sizeRelH>
            <wp14:sizeRelV relativeFrom="margin">
              <wp14:pctHeight>0</wp14:pctHeight>
            </wp14:sizeRelV>
          </wp:anchor>
        </w:drawing>
      </w:r>
      <w:r w:rsidR="00867020" w:rsidRPr="00423124">
        <w:rPr>
          <w:rFonts w:cstheme="minorHAnsi"/>
          <w:b/>
          <w:sz w:val="36"/>
          <w:szCs w:val="24"/>
        </w:rPr>
        <w:t>Guide Specifications</w:t>
      </w:r>
    </w:p>
    <w:p w14:paraId="22AB3DF4" w14:textId="77777777" w:rsidR="005C0093" w:rsidRPr="009D47C1" w:rsidRDefault="005C0093" w:rsidP="005C0093">
      <w:pPr>
        <w:pStyle w:val="Heading1"/>
        <w:numPr>
          <w:ilvl w:val="0"/>
          <w:numId w:val="1"/>
        </w:numPr>
        <w:rPr>
          <w:rFonts w:asciiTheme="minorHAnsi" w:hAnsiTheme="minorHAnsi" w:cstheme="minorHAnsi"/>
          <w:szCs w:val="24"/>
        </w:rPr>
      </w:pPr>
      <w:r w:rsidRPr="009D47C1">
        <w:rPr>
          <w:rFonts w:asciiTheme="minorHAnsi" w:hAnsiTheme="minorHAnsi" w:cstheme="minorHAnsi"/>
          <w:szCs w:val="24"/>
        </w:rPr>
        <w:t>PRODUCT(S) – Outdoor Units (Multi Zone Systems)</w:t>
      </w:r>
    </w:p>
    <w:p w14:paraId="1E747775" w14:textId="77777777" w:rsidR="005C0093" w:rsidRPr="00BF7024" w:rsidRDefault="005C0093" w:rsidP="005C0093">
      <w:pPr>
        <w:pStyle w:val="Heading2"/>
      </w:pPr>
      <w:r w:rsidRPr="00BF7024">
        <w:t>Multi F and Multi F with LGRED˚</w:t>
      </w:r>
      <w:r w:rsidRPr="00BF7024">
        <w:tab/>
        <w:t xml:space="preserve"> </w:t>
      </w:r>
      <w:r w:rsidRPr="00BF7024">
        <w:rPr>
          <w:rFonts w:asciiTheme="minorHAnsi" w:eastAsiaTheme="minorHAnsi" w:hAnsiTheme="minorHAnsi" w:cstheme="minorHAnsi"/>
          <w:b w:val="0"/>
          <w:bCs w:val="0"/>
          <w:color w:val="0070C0"/>
          <w:szCs w:val="24"/>
        </w:rPr>
        <w:t>&lt;</w:t>
      </w:r>
      <w:r w:rsidRPr="00A6143E">
        <w:rPr>
          <w:rFonts w:asciiTheme="minorHAnsi" w:eastAsiaTheme="minorHAnsi" w:hAnsiTheme="minorHAnsi" w:cstheme="minorHAnsi"/>
          <w:b w:val="0"/>
          <w:bCs w:val="0"/>
          <w:color w:val="0070C0"/>
          <w:szCs w:val="24"/>
        </w:rPr>
        <w:t>LMU18</w:t>
      </w:r>
      <w:r>
        <w:rPr>
          <w:rFonts w:asciiTheme="minorHAnsi" w:eastAsiaTheme="minorHAnsi" w:hAnsiTheme="minorHAnsi" w:cstheme="minorHAnsi"/>
          <w:b w:val="0"/>
          <w:bCs w:val="0"/>
          <w:color w:val="0070C0"/>
          <w:szCs w:val="24"/>
        </w:rPr>
        <w:t>3</w:t>
      </w:r>
      <w:r w:rsidRPr="00A6143E">
        <w:rPr>
          <w:rFonts w:asciiTheme="minorHAnsi" w:eastAsiaTheme="minorHAnsi" w:hAnsiTheme="minorHAnsi" w:cstheme="minorHAnsi"/>
          <w:b w:val="0"/>
          <w:bCs w:val="0"/>
          <w:color w:val="0070C0"/>
          <w:szCs w:val="24"/>
        </w:rPr>
        <w:t>HV</w:t>
      </w:r>
      <w:r>
        <w:rPr>
          <w:rFonts w:asciiTheme="minorHAnsi" w:eastAsiaTheme="minorHAnsi" w:hAnsiTheme="minorHAnsi" w:cstheme="minorHAnsi"/>
          <w:b w:val="0"/>
          <w:bCs w:val="0"/>
          <w:color w:val="0070C0"/>
          <w:szCs w:val="24"/>
        </w:rPr>
        <w:t>&gt;&lt;LMU243</w:t>
      </w:r>
      <w:r w:rsidRPr="00A6143E">
        <w:rPr>
          <w:rFonts w:asciiTheme="minorHAnsi" w:eastAsiaTheme="minorHAnsi" w:hAnsiTheme="minorHAnsi" w:cstheme="minorHAnsi"/>
          <w:b w:val="0"/>
          <w:bCs w:val="0"/>
          <w:color w:val="0070C0"/>
          <w:szCs w:val="24"/>
        </w:rPr>
        <w:t>HV</w:t>
      </w:r>
      <w:r>
        <w:rPr>
          <w:rFonts w:asciiTheme="minorHAnsi" w:eastAsiaTheme="minorHAnsi" w:hAnsiTheme="minorHAnsi" w:cstheme="minorHAnsi"/>
          <w:b w:val="0"/>
          <w:bCs w:val="0"/>
          <w:color w:val="0070C0"/>
          <w:szCs w:val="24"/>
        </w:rPr>
        <w:t>&gt; &lt;</w:t>
      </w:r>
      <w:r w:rsidRPr="00A6143E">
        <w:rPr>
          <w:rFonts w:asciiTheme="minorHAnsi" w:eastAsiaTheme="minorHAnsi" w:hAnsiTheme="minorHAnsi" w:cstheme="minorHAnsi"/>
          <w:b w:val="0"/>
          <w:bCs w:val="0"/>
          <w:color w:val="0070C0"/>
          <w:szCs w:val="24"/>
        </w:rPr>
        <w:t>LMU30</w:t>
      </w:r>
      <w:r>
        <w:rPr>
          <w:rFonts w:asciiTheme="minorHAnsi" w:eastAsiaTheme="minorHAnsi" w:hAnsiTheme="minorHAnsi" w:cstheme="minorHAnsi"/>
          <w:b w:val="0"/>
          <w:bCs w:val="0"/>
          <w:color w:val="0070C0"/>
          <w:szCs w:val="24"/>
        </w:rPr>
        <w:t>3</w:t>
      </w:r>
      <w:r w:rsidRPr="00A6143E">
        <w:rPr>
          <w:rFonts w:asciiTheme="minorHAnsi" w:eastAsiaTheme="minorHAnsi" w:hAnsiTheme="minorHAnsi" w:cstheme="minorHAnsi"/>
          <w:b w:val="0"/>
          <w:bCs w:val="0"/>
          <w:color w:val="0070C0"/>
          <w:szCs w:val="24"/>
        </w:rPr>
        <w:t>HV</w:t>
      </w:r>
      <w:r>
        <w:rPr>
          <w:rFonts w:asciiTheme="minorHAnsi" w:eastAsiaTheme="minorHAnsi" w:hAnsiTheme="minorHAnsi" w:cstheme="minorHAnsi"/>
          <w:b w:val="0"/>
          <w:bCs w:val="0"/>
          <w:color w:val="0070C0"/>
          <w:szCs w:val="24"/>
        </w:rPr>
        <w:t>&gt;&lt;</w:t>
      </w:r>
      <w:r w:rsidRPr="00A6143E">
        <w:rPr>
          <w:rFonts w:asciiTheme="minorHAnsi" w:eastAsiaTheme="minorHAnsi" w:hAnsiTheme="minorHAnsi" w:cstheme="minorHAnsi"/>
          <w:b w:val="0"/>
          <w:bCs w:val="0"/>
          <w:color w:val="0070C0"/>
          <w:szCs w:val="24"/>
        </w:rPr>
        <w:t>LMU36</w:t>
      </w:r>
      <w:r>
        <w:rPr>
          <w:rFonts w:asciiTheme="minorHAnsi" w:eastAsiaTheme="minorHAnsi" w:hAnsiTheme="minorHAnsi" w:cstheme="minorHAnsi"/>
          <w:b w:val="0"/>
          <w:bCs w:val="0"/>
          <w:color w:val="0070C0"/>
          <w:szCs w:val="24"/>
        </w:rPr>
        <w:t>3</w:t>
      </w:r>
      <w:r w:rsidRPr="00A6143E">
        <w:rPr>
          <w:rFonts w:asciiTheme="minorHAnsi" w:eastAsiaTheme="minorHAnsi" w:hAnsiTheme="minorHAnsi" w:cstheme="minorHAnsi"/>
          <w:b w:val="0"/>
          <w:bCs w:val="0"/>
          <w:color w:val="0070C0"/>
          <w:szCs w:val="24"/>
        </w:rPr>
        <w:t>HV</w:t>
      </w:r>
      <w:r>
        <w:rPr>
          <w:rFonts w:asciiTheme="minorHAnsi" w:eastAsiaTheme="minorHAnsi" w:hAnsiTheme="minorHAnsi" w:cstheme="minorHAnsi"/>
          <w:b w:val="0"/>
          <w:bCs w:val="0"/>
          <w:color w:val="0070C0"/>
          <w:szCs w:val="24"/>
        </w:rPr>
        <w:t>&gt;&lt;</w:t>
      </w:r>
      <w:r w:rsidRPr="00A6143E">
        <w:rPr>
          <w:rFonts w:asciiTheme="minorHAnsi" w:eastAsiaTheme="minorHAnsi" w:hAnsiTheme="minorHAnsi" w:cstheme="minorHAnsi"/>
          <w:b w:val="0"/>
          <w:bCs w:val="0"/>
          <w:color w:val="0070C0"/>
          <w:szCs w:val="24"/>
        </w:rPr>
        <w:t>LMU180HHV</w:t>
      </w:r>
      <w:r>
        <w:rPr>
          <w:rFonts w:asciiTheme="minorHAnsi" w:eastAsiaTheme="minorHAnsi" w:hAnsiTheme="minorHAnsi" w:cstheme="minorHAnsi"/>
          <w:b w:val="0"/>
          <w:bCs w:val="0"/>
          <w:color w:val="0070C0"/>
          <w:szCs w:val="24"/>
        </w:rPr>
        <w:t>&gt;&lt;</w:t>
      </w:r>
      <w:r w:rsidRPr="00A6143E">
        <w:rPr>
          <w:rFonts w:asciiTheme="minorHAnsi" w:eastAsiaTheme="minorHAnsi" w:hAnsiTheme="minorHAnsi" w:cstheme="minorHAnsi"/>
          <w:b w:val="0"/>
          <w:bCs w:val="0"/>
          <w:color w:val="0070C0"/>
          <w:szCs w:val="24"/>
        </w:rPr>
        <w:t>LMU240HHV</w:t>
      </w:r>
      <w:r>
        <w:rPr>
          <w:rFonts w:asciiTheme="minorHAnsi" w:eastAsiaTheme="minorHAnsi" w:hAnsiTheme="minorHAnsi" w:cstheme="minorHAnsi"/>
          <w:b w:val="0"/>
          <w:bCs w:val="0"/>
          <w:color w:val="0070C0"/>
          <w:szCs w:val="24"/>
        </w:rPr>
        <w:t>&gt;&lt;</w:t>
      </w:r>
      <w:r w:rsidRPr="00A6143E">
        <w:rPr>
          <w:rFonts w:asciiTheme="minorHAnsi" w:eastAsiaTheme="minorHAnsi" w:hAnsiTheme="minorHAnsi" w:cstheme="minorHAnsi"/>
          <w:b w:val="0"/>
          <w:bCs w:val="0"/>
          <w:color w:val="0070C0"/>
          <w:szCs w:val="24"/>
        </w:rPr>
        <w:t>LMU300HHV</w:t>
      </w:r>
      <w:r>
        <w:rPr>
          <w:rFonts w:asciiTheme="minorHAnsi" w:eastAsiaTheme="minorHAnsi" w:hAnsiTheme="minorHAnsi" w:cstheme="minorHAnsi"/>
          <w:b w:val="0"/>
          <w:bCs w:val="0"/>
          <w:color w:val="0070C0"/>
          <w:szCs w:val="24"/>
        </w:rPr>
        <w:t>&gt;</w:t>
      </w:r>
      <w:r w:rsidRPr="00A6143E">
        <w:rPr>
          <w:rFonts w:asciiTheme="minorHAnsi" w:eastAsiaTheme="minorHAnsi" w:hAnsiTheme="minorHAnsi" w:cstheme="minorHAnsi"/>
          <w:b w:val="0"/>
          <w:bCs w:val="0"/>
          <w:color w:val="0070C0"/>
          <w:szCs w:val="24"/>
        </w:rPr>
        <w:t xml:space="preserve"> </w:t>
      </w:r>
      <w:r w:rsidRPr="00BF7024">
        <w:t xml:space="preserve"> </w:t>
      </w:r>
      <w:r>
        <w:t xml:space="preserve"> </w:t>
      </w:r>
    </w:p>
    <w:p w14:paraId="751797B8" w14:textId="77777777" w:rsidR="005C0093" w:rsidRPr="00427551" w:rsidRDefault="005C0093" w:rsidP="005C0093">
      <w:pPr>
        <w:pStyle w:val="Heading3"/>
        <w:numPr>
          <w:ilvl w:val="2"/>
          <w:numId w:val="8"/>
        </w:numPr>
        <w:tabs>
          <w:tab w:val="num" w:pos="360"/>
        </w:tabs>
      </w:pPr>
      <w:r w:rsidRPr="00427551">
        <w:t>Product Design</w:t>
      </w:r>
    </w:p>
    <w:p w14:paraId="25247458" w14:textId="77777777" w:rsidR="005C0093" w:rsidRPr="00A6143E" w:rsidRDefault="005C0093" w:rsidP="005C0093">
      <w:pPr>
        <w:pStyle w:val="Heading4"/>
      </w:pPr>
      <w:r w:rsidRPr="00A6143E">
        <w:t>The multi zone HVAC system available as a Multi F and Multi F with LGRED˚ system shall be a variable capacity, direct expansion (DX) heat pump engineered system consisting of a single outdoor unit and at least two indoor units. The outdoor unit shall have a single inverter compressor. The outdoor unit shall be connected to multiple indoor units (ducted, non-ducted or mixed type) through a network of piping and control wiring. Each indoor unit shall be capable of providing individual control.</w:t>
      </w:r>
    </w:p>
    <w:p w14:paraId="0290093F" w14:textId="77777777" w:rsidR="005C0093" w:rsidRPr="00A6143E" w:rsidRDefault="005C0093" w:rsidP="005C0093">
      <w:pPr>
        <w:pStyle w:val="Heading4"/>
      </w:pPr>
      <w:r w:rsidRPr="00A6143E">
        <w:t xml:space="preserve">The LG Multi F heat pump system shall be an </w:t>
      </w:r>
      <w:proofErr w:type="gramStart"/>
      <w:r w:rsidRPr="00A6143E">
        <w:t>air cooled</w:t>
      </w:r>
      <w:proofErr w:type="gramEnd"/>
      <w:r w:rsidRPr="00A6143E">
        <w:t xml:space="preserve"> system consisting of a single outdoor unit connected to multiple indoor units. All indoor units shall be in the same mode (heating or cooling) at the same time.</w:t>
      </w:r>
    </w:p>
    <w:p w14:paraId="6ABF6EFB" w14:textId="77777777" w:rsidR="005C0093" w:rsidRPr="00A6143E" w:rsidRDefault="005C0093" w:rsidP="005C0093">
      <w:pPr>
        <w:pStyle w:val="Heading4"/>
      </w:pPr>
      <w:r w:rsidRPr="00A6143E">
        <w:t>The heat pump system will be available in 208/230V, 60Hz, 1 phase.</w:t>
      </w:r>
    </w:p>
    <w:p w14:paraId="4D117CC2" w14:textId="77777777" w:rsidR="005C0093" w:rsidRPr="00A6143E" w:rsidRDefault="005C0093" w:rsidP="005C0093">
      <w:pPr>
        <w:pStyle w:val="Heading3"/>
      </w:pPr>
      <w:r w:rsidRPr="00A6143E">
        <w:t>Operating Conditions</w:t>
      </w:r>
    </w:p>
    <w:p w14:paraId="32EC0CB2" w14:textId="77777777" w:rsidR="005C0093" w:rsidRPr="00427551" w:rsidRDefault="005C0093" w:rsidP="005C0093">
      <w:pPr>
        <w:pStyle w:val="Heading4"/>
        <w:numPr>
          <w:ilvl w:val="3"/>
          <w:numId w:val="3"/>
        </w:numPr>
        <w:tabs>
          <w:tab w:val="num" w:pos="360"/>
        </w:tabs>
      </w:pPr>
      <w:r w:rsidRPr="00427551">
        <w:t>The outdoor unit shall be capable of the following ambient operating range</w:t>
      </w:r>
    </w:p>
    <w:p w14:paraId="24AFE9EC" w14:textId="77777777" w:rsidR="005C0093" w:rsidRPr="009D47C1" w:rsidRDefault="005C0093" w:rsidP="005C0093">
      <w:pPr>
        <w:pStyle w:val="Heading5"/>
      </w:pPr>
      <w:r w:rsidRPr="009D47C1">
        <w:t xml:space="preserve">Multi F </w:t>
      </w:r>
      <w:r w:rsidRPr="00427551">
        <w:rPr>
          <w:color w:val="0070C0"/>
        </w:rPr>
        <w:t>&lt;LMU18</w:t>
      </w:r>
      <w:r>
        <w:rPr>
          <w:color w:val="0070C0"/>
        </w:rPr>
        <w:t>3~363HV&gt;</w:t>
      </w:r>
    </w:p>
    <w:p w14:paraId="0BADD3BC" w14:textId="77777777" w:rsidR="005C0093" w:rsidRPr="00427551" w:rsidRDefault="005C0093" w:rsidP="005C0093">
      <w:pPr>
        <w:pStyle w:val="Heading6"/>
        <w:rPr>
          <w:iCs w:val="0"/>
          <w:color w:val="0070C0"/>
        </w:rPr>
      </w:pPr>
      <w:r w:rsidRPr="009D47C1">
        <w:t xml:space="preserve">Cooling: 14°F DB to 118°F DB </w:t>
      </w:r>
      <w:r w:rsidRPr="00427551">
        <w:rPr>
          <w:iCs w:val="0"/>
          <w:color w:val="0070C0"/>
        </w:rPr>
        <w:t>&lt;with optional low ambient kit from -4°F DB to 118°F DB&gt;</w:t>
      </w:r>
    </w:p>
    <w:p w14:paraId="26A09456" w14:textId="77777777" w:rsidR="005C0093" w:rsidRPr="009D47C1" w:rsidRDefault="005C0093" w:rsidP="005C0093">
      <w:pPr>
        <w:pStyle w:val="Heading6"/>
      </w:pPr>
      <w:r w:rsidRPr="009D47C1">
        <w:t xml:space="preserve">Heating: -4°F WB to 68°F </w:t>
      </w:r>
      <w:r>
        <w:t>W</w:t>
      </w:r>
      <w:r w:rsidRPr="009D47C1">
        <w:t>B</w:t>
      </w:r>
    </w:p>
    <w:p w14:paraId="79677431" w14:textId="77777777" w:rsidR="005C0093" w:rsidRPr="009D47C1" w:rsidRDefault="005C0093" w:rsidP="005C0093">
      <w:pPr>
        <w:pStyle w:val="Heading5"/>
      </w:pPr>
      <w:r w:rsidRPr="009D47C1">
        <w:t xml:space="preserve">Multi F with LGRED° </w:t>
      </w:r>
      <w:r w:rsidRPr="009D47C1">
        <w:rPr>
          <w:color w:val="0070C0"/>
        </w:rPr>
        <w:t>&lt;LMU180~300HHV&gt;</w:t>
      </w:r>
    </w:p>
    <w:p w14:paraId="10E16A8C" w14:textId="77777777" w:rsidR="005C0093" w:rsidRPr="009D47C1" w:rsidRDefault="005C0093" w:rsidP="005C0093">
      <w:pPr>
        <w:pStyle w:val="Heading6"/>
        <w:numPr>
          <w:ilvl w:val="5"/>
          <w:numId w:val="9"/>
        </w:numPr>
        <w:tabs>
          <w:tab w:val="num" w:pos="360"/>
        </w:tabs>
      </w:pPr>
      <w:r w:rsidRPr="009D47C1">
        <w:t xml:space="preserve">Cooling: 14°F DB to 118°F DB </w:t>
      </w:r>
      <w:r w:rsidRPr="00523464">
        <w:rPr>
          <w:iCs w:val="0"/>
          <w:color w:val="0070C0"/>
        </w:rPr>
        <w:t>&lt;with optional low ambient kit from -4°F DB to 118°F DB&gt;</w:t>
      </w:r>
    </w:p>
    <w:p w14:paraId="32C14252" w14:textId="77777777" w:rsidR="005C0093" w:rsidRPr="009D47C1" w:rsidRDefault="005C0093" w:rsidP="005C0093">
      <w:pPr>
        <w:pStyle w:val="Heading6"/>
      </w:pPr>
      <w:r w:rsidRPr="009D47C1">
        <w:t xml:space="preserve">Heating: -13°F WB to 75°F </w:t>
      </w:r>
      <w:r>
        <w:t>W</w:t>
      </w:r>
      <w:r w:rsidRPr="009D47C1">
        <w:t>B</w:t>
      </w:r>
    </w:p>
    <w:p w14:paraId="3B1A05E0" w14:textId="77777777" w:rsidR="005C0093" w:rsidRPr="00427551" w:rsidRDefault="005C0093" w:rsidP="005C0093">
      <w:pPr>
        <w:pStyle w:val="Heading3"/>
      </w:pPr>
      <w:r w:rsidRPr="00427551">
        <w:t>General Features</w:t>
      </w:r>
    </w:p>
    <w:p w14:paraId="70604427" w14:textId="77777777" w:rsidR="005C0093" w:rsidRPr="009D47C1" w:rsidRDefault="005C0093" w:rsidP="0032122F">
      <w:pPr>
        <w:pStyle w:val="Heading4"/>
        <w:numPr>
          <w:ilvl w:val="3"/>
          <w:numId w:val="14"/>
        </w:numPr>
        <w:tabs>
          <w:tab w:val="num" w:pos="360"/>
        </w:tabs>
      </w:pPr>
      <w:r w:rsidRPr="009D47C1">
        <w:t>Unit shall be manufactured by LG.</w:t>
      </w:r>
    </w:p>
    <w:p w14:paraId="38238DF2" w14:textId="77777777" w:rsidR="005C0093" w:rsidRPr="009D47C1" w:rsidRDefault="005C0093" w:rsidP="005C0093">
      <w:pPr>
        <w:pStyle w:val="Heading4"/>
      </w:pPr>
      <w:r w:rsidRPr="009D47C1">
        <w:t>The air-conditioning system shall use R410A refrigerant.</w:t>
      </w:r>
    </w:p>
    <w:p w14:paraId="47094778" w14:textId="77777777" w:rsidR="005C0093" w:rsidRPr="009D47C1" w:rsidRDefault="005C0093" w:rsidP="005C0093">
      <w:pPr>
        <w:pStyle w:val="Heading4"/>
      </w:pPr>
      <w:r w:rsidRPr="009D47C1">
        <w:t>The system shall have one air source outdoor unit.</w:t>
      </w:r>
    </w:p>
    <w:p w14:paraId="4A07962B" w14:textId="77777777" w:rsidR="005C0093" w:rsidRPr="009D47C1" w:rsidRDefault="005C0093" w:rsidP="005C0093">
      <w:pPr>
        <w:pStyle w:val="Heading4"/>
      </w:pPr>
      <w:r w:rsidRPr="009D47C1">
        <w:t xml:space="preserve">Refrigerant circuit for Multi F </w:t>
      </w:r>
      <w:r w:rsidRPr="00427551">
        <w:rPr>
          <w:color w:val="0070C0"/>
        </w:rPr>
        <w:t>&lt;LMU18</w:t>
      </w:r>
      <w:r>
        <w:rPr>
          <w:color w:val="0070C0"/>
        </w:rPr>
        <w:t>3</w:t>
      </w:r>
      <w:r w:rsidRPr="00427551">
        <w:rPr>
          <w:color w:val="0070C0"/>
        </w:rPr>
        <w:t xml:space="preserve"> ~36</w:t>
      </w:r>
      <w:r>
        <w:rPr>
          <w:color w:val="0070C0"/>
        </w:rPr>
        <w:t>3</w:t>
      </w:r>
      <w:r w:rsidRPr="00427551">
        <w:rPr>
          <w:color w:val="0070C0"/>
        </w:rPr>
        <w:t>HV&gt;</w:t>
      </w:r>
      <w:r>
        <w:rPr>
          <w:color w:val="0070C0"/>
        </w:rPr>
        <w:t xml:space="preserve"> </w:t>
      </w:r>
      <w:r w:rsidRPr="009D47C1">
        <w:t xml:space="preserve">and Multi F with LGRED° </w:t>
      </w:r>
      <w:r w:rsidRPr="009D47C1">
        <w:rPr>
          <w:color w:val="0070C0"/>
        </w:rPr>
        <w:t>&lt;LMU180~300HHV&gt;</w:t>
      </w:r>
      <w:r w:rsidRPr="009D47C1">
        <w:t xml:space="preserve"> multiple piping system</w:t>
      </w:r>
    </w:p>
    <w:p w14:paraId="2018C5B7" w14:textId="77777777" w:rsidR="005C0093" w:rsidRPr="009D47C1" w:rsidRDefault="005C0093" w:rsidP="005C0093">
      <w:pPr>
        <w:pStyle w:val="Heading5"/>
      </w:pPr>
      <w:r w:rsidRPr="009D47C1">
        <w:lastRenderedPageBreak/>
        <w:t>The refrigerant circuit shall be field piped to multiple (ducted, non-ducted or mixed) indoor units to effectively and efficiently control the heating or cooling operation of the multi zone system.</w:t>
      </w:r>
    </w:p>
    <w:p w14:paraId="7165CC01" w14:textId="77777777" w:rsidR="005C0093" w:rsidRPr="009D47C1" w:rsidRDefault="005C0093" w:rsidP="005C0093">
      <w:pPr>
        <w:pStyle w:val="Heading5"/>
      </w:pPr>
      <w:r w:rsidRPr="009D47C1">
        <w:t>All refrigerant piping from outdoor unit to indoor units shall be field insulated.</w:t>
      </w:r>
    </w:p>
    <w:p w14:paraId="695029FD" w14:textId="77777777" w:rsidR="005C0093" w:rsidRPr="00A6143E" w:rsidRDefault="005C0093" w:rsidP="005C0093">
      <w:pPr>
        <w:pStyle w:val="Heading4"/>
      </w:pPr>
      <w:r w:rsidRPr="00A6143E">
        <w:t>Factory installed microprocessor controls in the outdoor unit and indoor units shall perform functions to efficiently operate the multi zone system and communicate in a tree configuration from outdoor uni</w:t>
      </w:r>
      <w:r>
        <w:t>t to indoor units via minimum 14</w:t>
      </w:r>
      <w:r w:rsidRPr="00A6143E">
        <w:t xml:space="preserve"> AWG, 4 conductor and stranded, shielded or unshielded power/communication cable.  If shielded, it must be grounded to chassis at ODU only.</w:t>
      </w:r>
    </w:p>
    <w:p w14:paraId="4367B0D7" w14:textId="77777777" w:rsidR="005C0093" w:rsidRPr="009D47C1" w:rsidRDefault="005C0093" w:rsidP="005C0093">
      <w:pPr>
        <w:pStyle w:val="Heading4"/>
      </w:pPr>
      <w:r w:rsidRPr="009D47C1">
        <w:t xml:space="preserve">The Multi F and Multi F with LGRED° multiple piping system shall have the ability to connect 2 </w:t>
      </w:r>
      <w:r>
        <w:rPr>
          <w:color w:val="0070C0"/>
        </w:rPr>
        <w:t>&lt;LMU183</w:t>
      </w:r>
      <w:r w:rsidRPr="009D47C1">
        <w:rPr>
          <w:color w:val="0070C0"/>
        </w:rPr>
        <w:t>HV, LMU180HHV&gt;</w:t>
      </w:r>
      <w:r w:rsidRPr="009D47C1">
        <w:t xml:space="preserve">, 2 to 3 </w:t>
      </w:r>
      <w:r w:rsidRPr="009D47C1">
        <w:rPr>
          <w:color w:val="0070C0"/>
        </w:rPr>
        <w:t>&lt;LMU</w:t>
      </w:r>
      <w:r>
        <w:rPr>
          <w:color w:val="0070C0"/>
        </w:rPr>
        <w:t>243</w:t>
      </w:r>
      <w:r w:rsidRPr="009D47C1">
        <w:rPr>
          <w:color w:val="0070C0"/>
        </w:rPr>
        <w:t>HV, LMU240HHV&gt;</w:t>
      </w:r>
      <w:r w:rsidRPr="009D47C1">
        <w:t xml:space="preserve"> or 2 to 4 </w:t>
      </w:r>
      <w:r w:rsidRPr="009D47C1">
        <w:rPr>
          <w:color w:val="0070C0"/>
        </w:rPr>
        <w:t>&lt;LMU30</w:t>
      </w:r>
      <w:r>
        <w:rPr>
          <w:color w:val="0070C0"/>
        </w:rPr>
        <w:t>3</w:t>
      </w:r>
      <w:r w:rsidRPr="009D47C1">
        <w:rPr>
          <w:color w:val="0070C0"/>
        </w:rPr>
        <w:t>~36</w:t>
      </w:r>
      <w:r>
        <w:rPr>
          <w:color w:val="0070C0"/>
        </w:rPr>
        <w:t>3</w:t>
      </w:r>
      <w:r w:rsidRPr="009D47C1">
        <w:rPr>
          <w:color w:val="0070C0"/>
        </w:rPr>
        <w:t>HV, LMU300HHV&gt;</w:t>
      </w:r>
      <w:r w:rsidRPr="009D47C1">
        <w:t xml:space="preserve"> indoor units.</w:t>
      </w:r>
    </w:p>
    <w:p w14:paraId="7BF81174" w14:textId="77777777" w:rsidR="005C0093" w:rsidRPr="009D47C1" w:rsidRDefault="005C0093" w:rsidP="005C0093">
      <w:pPr>
        <w:pStyle w:val="Heading4"/>
      </w:pPr>
      <w:r w:rsidRPr="009D47C1">
        <w:t>The system shall be capable of performing continuous operation even when power is turned off to an individual indoor unit.</w:t>
      </w:r>
    </w:p>
    <w:p w14:paraId="76C277D0" w14:textId="77777777" w:rsidR="005C0093" w:rsidRPr="009D47C1" w:rsidRDefault="005C0093" w:rsidP="005C0093">
      <w:pPr>
        <w:pStyle w:val="Heading4"/>
      </w:pPr>
      <w:r w:rsidRPr="009D47C1">
        <w:t>The outdoor unit shall be internally assembled, wired and piped from the factory.</w:t>
      </w:r>
    </w:p>
    <w:p w14:paraId="1D7B5D54" w14:textId="77777777" w:rsidR="005C0093" w:rsidRPr="009D47C1" w:rsidRDefault="005C0093" w:rsidP="005C0093">
      <w:pPr>
        <w:pStyle w:val="Heading4"/>
      </w:pPr>
      <w:r w:rsidRPr="009D47C1">
        <w:t xml:space="preserve">The factory assembled system shall have the outdoor unit fitted with refrigerant strainer, check valves, oil separator, accumulator </w:t>
      </w:r>
      <w:r w:rsidRPr="009D47C1">
        <w:rPr>
          <w:color w:val="0070C0"/>
        </w:rPr>
        <w:t>&lt;LMU30</w:t>
      </w:r>
      <w:r>
        <w:rPr>
          <w:color w:val="0070C0"/>
        </w:rPr>
        <w:t>3</w:t>
      </w:r>
      <w:r w:rsidRPr="009D47C1">
        <w:rPr>
          <w:color w:val="0070C0"/>
        </w:rPr>
        <w:t>~36</w:t>
      </w:r>
      <w:r>
        <w:rPr>
          <w:color w:val="0070C0"/>
        </w:rPr>
        <w:t>3</w:t>
      </w:r>
      <w:r w:rsidRPr="009D47C1">
        <w:rPr>
          <w:color w:val="0070C0"/>
        </w:rPr>
        <w:t>HV, LMU180~300HHV&gt;</w:t>
      </w:r>
      <w:r w:rsidRPr="009D47C1">
        <w:t>, 4-way reversing valve, electronic expansion valve(s), high side and low side refrigerant charging ports, and a service port.</w:t>
      </w:r>
    </w:p>
    <w:p w14:paraId="20B80F3F" w14:textId="77777777" w:rsidR="005C0093" w:rsidRPr="00427551" w:rsidRDefault="005C0093" w:rsidP="005C0093">
      <w:pPr>
        <w:pStyle w:val="Heading3"/>
      </w:pPr>
      <w:r w:rsidRPr="00427551">
        <w:t>Field Supplied Refrigerant Piping Design Parameters</w:t>
      </w:r>
    </w:p>
    <w:p w14:paraId="502DB269" w14:textId="77777777" w:rsidR="005C0093" w:rsidRPr="009D47C1" w:rsidRDefault="005C0093" w:rsidP="0032122F">
      <w:pPr>
        <w:pStyle w:val="Heading4"/>
        <w:numPr>
          <w:ilvl w:val="3"/>
          <w:numId w:val="15"/>
        </w:numPr>
        <w:tabs>
          <w:tab w:val="num" w:pos="360"/>
        </w:tabs>
      </w:pPr>
      <w:r w:rsidRPr="009D47C1">
        <w:t xml:space="preserve">The outdoor unit shall be capable of operating at an elevation of 49.2 feet above or below the indoor units.  </w:t>
      </w:r>
    </w:p>
    <w:p w14:paraId="04224DC6" w14:textId="77777777" w:rsidR="005C0093" w:rsidRPr="009D47C1" w:rsidRDefault="005C0093" w:rsidP="005C0093">
      <w:pPr>
        <w:pStyle w:val="Heading4"/>
      </w:pPr>
      <w:r w:rsidRPr="009D47C1">
        <w:t xml:space="preserve">The outdoor unit shall be capable of operating with up to 164 feet </w:t>
      </w:r>
      <w:r>
        <w:rPr>
          <w:color w:val="0070C0"/>
        </w:rPr>
        <w:t xml:space="preserve">&lt;LMU183HV, </w:t>
      </w:r>
      <w:r w:rsidRPr="009D47C1">
        <w:rPr>
          <w:color w:val="0070C0"/>
        </w:rPr>
        <w:t>LMU180HHV&gt;</w:t>
      </w:r>
      <w:r w:rsidRPr="009D47C1">
        <w:t xml:space="preserve">, </w:t>
      </w:r>
      <w:r>
        <w:t xml:space="preserve">230 feet </w:t>
      </w:r>
      <w:r w:rsidRPr="009D47C1">
        <w:rPr>
          <w:color w:val="0070C0"/>
        </w:rPr>
        <w:t>&lt;LMU24</w:t>
      </w:r>
      <w:r>
        <w:rPr>
          <w:color w:val="0070C0"/>
        </w:rPr>
        <w:t>3HV&gt;</w:t>
      </w:r>
      <w:r>
        <w:t xml:space="preserve">, </w:t>
      </w:r>
      <w:r w:rsidRPr="009D47C1">
        <w:t xml:space="preserve">246 feet </w:t>
      </w:r>
      <w:r>
        <w:rPr>
          <w:color w:val="0070C0"/>
        </w:rPr>
        <w:t>&lt;LMU303</w:t>
      </w:r>
      <w:r w:rsidRPr="009D47C1">
        <w:rPr>
          <w:color w:val="0070C0"/>
        </w:rPr>
        <w:t>~36</w:t>
      </w:r>
      <w:r>
        <w:rPr>
          <w:color w:val="0070C0"/>
        </w:rPr>
        <w:t>3</w:t>
      </w:r>
      <w:r w:rsidRPr="009D47C1">
        <w:rPr>
          <w:color w:val="0070C0"/>
        </w:rPr>
        <w:t>HV, LMU240~300HHV&gt;</w:t>
      </w:r>
      <w:r w:rsidRPr="009D47C1">
        <w:t xml:space="preserve"> of total equivalent refrigerant piping length.</w:t>
      </w:r>
    </w:p>
    <w:p w14:paraId="330E606D" w14:textId="77777777" w:rsidR="005C0093" w:rsidRPr="009D47C1" w:rsidRDefault="005C0093" w:rsidP="005C0093">
      <w:pPr>
        <w:pStyle w:val="Heading4"/>
      </w:pPr>
      <w:r w:rsidRPr="009D47C1">
        <w:t xml:space="preserve">The outdoor unit shall be capable of operating with up to 82 equivalent feet of refrigerant piping length to the farthest indoor unit. </w:t>
      </w:r>
    </w:p>
    <w:p w14:paraId="4995F19D" w14:textId="77777777" w:rsidR="005C0093" w:rsidRPr="00427551" w:rsidRDefault="005C0093" w:rsidP="005C0093">
      <w:pPr>
        <w:pStyle w:val="Heading3"/>
      </w:pPr>
      <w:r w:rsidRPr="00427551">
        <w:t>Defrost Operations</w:t>
      </w:r>
    </w:p>
    <w:p w14:paraId="186300D5" w14:textId="77777777" w:rsidR="005C0093" w:rsidRPr="00A6143E" w:rsidRDefault="005C0093" w:rsidP="0032122F">
      <w:pPr>
        <w:pStyle w:val="Heading4"/>
        <w:numPr>
          <w:ilvl w:val="3"/>
          <w:numId w:val="16"/>
        </w:numPr>
        <w:tabs>
          <w:tab w:val="num" w:pos="360"/>
        </w:tabs>
      </w:pPr>
      <w:r w:rsidRPr="00A6143E">
        <w:t xml:space="preserve">The outdoor unit shall be capable of auto defrost operation to melt accumulated ice off the outdoor unit heat exchanger. The defrost cycle control shall be based on outdoor ambient temperatures and outdoor unit heat exchanger temperatures. </w:t>
      </w:r>
    </w:p>
    <w:p w14:paraId="2923BB54" w14:textId="77777777" w:rsidR="005C0093" w:rsidRPr="009D47C1" w:rsidRDefault="005C0093" w:rsidP="005C0093">
      <w:pPr>
        <w:pStyle w:val="Heading4"/>
      </w:pPr>
      <w:r w:rsidRPr="009D47C1">
        <w:t xml:space="preserve">The </w:t>
      </w:r>
      <w:r w:rsidRPr="00427551">
        <w:rPr>
          <w:color w:val="0070C0"/>
        </w:rPr>
        <w:t>&lt;LMU18</w:t>
      </w:r>
      <w:r>
        <w:rPr>
          <w:color w:val="0070C0"/>
        </w:rPr>
        <w:t>3</w:t>
      </w:r>
      <w:r w:rsidRPr="00427551">
        <w:rPr>
          <w:color w:val="0070C0"/>
        </w:rPr>
        <w:t xml:space="preserve"> ~36</w:t>
      </w:r>
      <w:r>
        <w:rPr>
          <w:color w:val="0070C0"/>
        </w:rPr>
        <w:t>3</w:t>
      </w:r>
      <w:r w:rsidRPr="00427551">
        <w:rPr>
          <w:color w:val="0070C0"/>
        </w:rPr>
        <w:t>HV&gt;</w:t>
      </w:r>
      <w:r>
        <w:rPr>
          <w:color w:val="0070C0"/>
        </w:rPr>
        <w:t xml:space="preserve"> </w:t>
      </w:r>
      <w:r w:rsidRPr="009D47C1">
        <w:t xml:space="preserve">shall accommodate an optional drain pan heater.  The </w:t>
      </w:r>
      <w:r w:rsidRPr="009D47C1">
        <w:rPr>
          <w:color w:val="0070C0"/>
        </w:rPr>
        <w:t xml:space="preserve">&lt;LMU180~300HHV&gt; </w:t>
      </w:r>
      <w:r w:rsidRPr="009D47C1">
        <w:t>shall include a factory installed drain pan heater.</w:t>
      </w:r>
    </w:p>
    <w:p w14:paraId="5AD65816" w14:textId="77777777" w:rsidR="005C0093" w:rsidRPr="00427551" w:rsidRDefault="005C0093" w:rsidP="005C0093">
      <w:pPr>
        <w:pStyle w:val="Heading3"/>
      </w:pPr>
      <w:r w:rsidRPr="00427551">
        <w:t>Oil Management</w:t>
      </w:r>
    </w:p>
    <w:p w14:paraId="6BFE2446" w14:textId="77777777" w:rsidR="005C0093" w:rsidRPr="009D47C1" w:rsidRDefault="005C0093" w:rsidP="0032122F">
      <w:pPr>
        <w:pStyle w:val="Heading4"/>
        <w:numPr>
          <w:ilvl w:val="3"/>
          <w:numId w:val="17"/>
        </w:numPr>
        <w:tabs>
          <w:tab w:val="num" w:pos="360"/>
        </w:tabs>
      </w:pPr>
      <w:r w:rsidRPr="009D47C1">
        <w:t xml:space="preserve">The outdoor unit shall have an oil injection mechanism to ensure a consistent film of oil on all moving compressor parts at low speed. </w:t>
      </w:r>
    </w:p>
    <w:p w14:paraId="0FC27AEF" w14:textId="77777777" w:rsidR="005C0093" w:rsidRPr="009D47C1" w:rsidRDefault="005C0093" w:rsidP="005C0093">
      <w:pPr>
        <w:pStyle w:val="Heading4"/>
      </w:pPr>
      <w:r w:rsidRPr="009D47C1">
        <w:lastRenderedPageBreak/>
        <w:t>The outdoor unit shall have an oil separator to separate oil mixed with the refrigerant gas during compression and return oil to the compressor.</w:t>
      </w:r>
    </w:p>
    <w:p w14:paraId="32F2CCB6" w14:textId="77777777" w:rsidR="005C0093" w:rsidRPr="00427551" w:rsidRDefault="005C0093" w:rsidP="005C0093">
      <w:pPr>
        <w:pStyle w:val="Heading3"/>
      </w:pPr>
      <w:r w:rsidRPr="00427551">
        <w:t>Fan and Motor Assembly</w:t>
      </w:r>
    </w:p>
    <w:p w14:paraId="27A42A33" w14:textId="77777777" w:rsidR="005C0093" w:rsidRPr="009D47C1" w:rsidRDefault="005C0093" w:rsidP="0032122F">
      <w:pPr>
        <w:pStyle w:val="Heading4"/>
        <w:numPr>
          <w:ilvl w:val="3"/>
          <w:numId w:val="18"/>
        </w:numPr>
        <w:tabs>
          <w:tab w:val="num" w:pos="360"/>
        </w:tabs>
      </w:pPr>
      <w:r w:rsidRPr="009D47C1">
        <w:t>Each outdoor unit shall be equipped with one direct drive variable speed propeller fan with Brushless Digitally Controlled (BLDC) motor with a horizontal air discharge.</w:t>
      </w:r>
    </w:p>
    <w:p w14:paraId="5FF3B653" w14:textId="77777777" w:rsidR="005C0093" w:rsidRPr="009D47C1" w:rsidRDefault="005C0093" w:rsidP="005C0093">
      <w:pPr>
        <w:pStyle w:val="Heading4"/>
      </w:pPr>
      <w:r w:rsidRPr="009D47C1">
        <w:t>The fan blades shall be made of Acrylonitrile Butadiene Styrene (ABS) material.</w:t>
      </w:r>
    </w:p>
    <w:p w14:paraId="23A67927" w14:textId="77777777" w:rsidR="005C0093" w:rsidRPr="009D47C1" w:rsidRDefault="005C0093" w:rsidP="005C0093">
      <w:pPr>
        <w:pStyle w:val="Heading4"/>
      </w:pPr>
      <w:r w:rsidRPr="009D47C1">
        <w:t>The fan(s) shall be equipped with permanently lubricated bearings.</w:t>
      </w:r>
    </w:p>
    <w:p w14:paraId="44828F54" w14:textId="77777777" w:rsidR="005C0093" w:rsidRPr="009D47C1" w:rsidRDefault="005C0093" w:rsidP="005C0093">
      <w:pPr>
        <w:pStyle w:val="Heading4"/>
      </w:pPr>
      <w:r w:rsidRPr="009D47C1">
        <w:t xml:space="preserve">The fan motor(s) shall have variable speed to a maximum of </w:t>
      </w:r>
      <w:r>
        <w:t xml:space="preserve">840 RPM </w:t>
      </w:r>
      <w:r w:rsidRPr="00427551">
        <w:rPr>
          <w:color w:val="0070C0"/>
        </w:rPr>
        <w:t>&lt;LMU18</w:t>
      </w:r>
      <w:r>
        <w:rPr>
          <w:color w:val="0070C0"/>
        </w:rPr>
        <w:t>3</w:t>
      </w:r>
      <w:r w:rsidRPr="00427551">
        <w:rPr>
          <w:color w:val="0070C0"/>
        </w:rPr>
        <w:t xml:space="preserve"> </w:t>
      </w:r>
      <w:r>
        <w:rPr>
          <w:color w:val="0070C0"/>
        </w:rPr>
        <w:t>~243</w:t>
      </w:r>
      <w:r w:rsidRPr="00427551">
        <w:rPr>
          <w:color w:val="0070C0"/>
        </w:rPr>
        <w:t>HV&gt;</w:t>
      </w:r>
      <w:r>
        <w:t xml:space="preserve">, 750 RPM </w:t>
      </w:r>
      <w:r>
        <w:rPr>
          <w:color w:val="0070C0"/>
        </w:rPr>
        <w:t>&lt;LMU303</w:t>
      </w:r>
      <w:r w:rsidRPr="00427551">
        <w:rPr>
          <w:color w:val="0070C0"/>
        </w:rPr>
        <w:t xml:space="preserve"> ~36</w:t>
      </w:r>
      <w:r>
        <w:rPr>
          <w:color w:val="0070C0"/>
        </w:rPr>
        <w:t>3</w:t>
      </w:r>
      <w:r w:rsidRPr="00427551">
        <w:rPr>
          <w:color w:val="0070C0"/>
        </w:rPr>
        <w:t>HV&gt;</w:t>
      </w:r>
      <w:r>
        <w:t>, 9</w:t>
      </w:r>
      <w:r w:rsidRPr="009D47C1">
        <w:t>50 RPM</w:t>
      </w:r>
      <w:r>
        <w:t xml:space="preserve"> </w:t>
      </w:r>
      <w:r w:rsidRPr="009D47C1">
        <w:rPr>
          <w:color w:val="0070C0"/>
        </w:rPr>
        <w:t>&lt;LMU180~300HHV&gt;</w:t>
      </w:r>
      <w:r w:rsidRPr="009D47C1">
        <w:t>.</w:t>
      </w:r>
    </w:p>
    <w:p w14:paraId="5FC17244" w14:textId="77777777" w:rsidR="005C0093" w:rsidRPr="009D47C1" w:rsidRDefault="005C0093" w:rsidP="005C0093">
      <w:pPr>
        <w:pStyle w:val="Heading4"/>
      </w:pPr>
      <w:r w:rsidRPr="009D47C1">
        <w:t>The fan(s) shall have a raised guard to help prevent contact with moving parts.</w:t>
      </w:r>
    </w:p>
    <w:p w14:paraId="1B4971FF" w14:textId="77777777" w:rsidR="005C0093" w:rsidRPr="00427551" w:rsidRDefault="005C0093" w:rsidP="005C0093">
      <w:pPr>
        <w:pStyle w:val="Heading3"/>
      </w:pPr>
      <w:r w:rsidRPr="00427551">
        <w:t>Cabinet</w:t>
      </w:r>
    </w:p>
    <w:p w14:paraId="6BA70E90" w14:textId="77777777" w:rsidR="005C0093" w:rsidRPr="009D47C1" w:rsidRDefault="005C0093" w:rsidP="0032122F">
      <w:pPr>
        <w:pStyle w:val="Heading4"/>
        <w:numPr>
          <w:ilvl w:val="3"/>
          <w:numId w:val="19"/>
        </w:numPr>
        <w:tabs>
          <w:tab w:val="num" w:pos="360"/>
        </w:tabs>
      </w:pPr>
      <w:r w:rsidRPr="009D47C1">
        <w:t>The outdoor unit cabinet shall be made of pre-coated metal (PCM).</w:t>
      </w:r>
    </w:p>
    <w:p w14:paraId="02E69CBB" w14:textId="77777777" w:rsidR="005C0093" w:rsidRPr="009D47C1" w:rsidRDefault="005C0093" w:rsidP="005C0093">
      <w:pPr>
        <w:pStyle w:val="Heading4"/>
      </w:pPr>
      <w:r w:rsidRPr="009D47C1">
        <w:t>The front/side panels of the outdoor unit shall be removable type for access to internal components.</w:t>
      </w:r>
    </w:p>
    <w:p w14:paraId="6417737E" w14:textId="77777777" w:rsidR="005C0093" w:rsidRPr="009D47C1" w:rsidRDefault="005C0093" w:rsidP="005C0093">
      <w:pPr>
        <w:pStyle w:val="Heading4"/>
      </w:pPr>
      <w:r w:rsidRPr="009D47C1">
        <w:t>Outdoor unit cabinet shall be tested in accordance with ASTM B-117 salt spray test procedure for a minimum of 1000 hours.</w:t>
      </w:r>
    </w:p>
    <w:p w14:paraId="72B6A681" w14:textId="77777777" w:rsidR="005C0093" w:rsidRPr="00427551" w:rsidRDefault="005C0093" w:rsidP="005C0093">
      <w:pPr>
        <w:pStyle w:val="Heading3"/>
      </w:pPr>
      <w:r w:rsidRPr="00427551">
        <w:t>Outdoor Unit Coil</w:t>
      </w:r>
    </w:p>
    <w:p w14:paraId="641E8BC3" w14:textId="77777777" w:rsidR="005C0093" w:rsidRPr="009D47C1" w:rsidRDefault="005C0093" w:rsidP="0032122F">
      <w:pPr>
        <w:pStyle w:val="Heading4"/>
        <w:numPr>
          <w:ilvl w:val="3"/>
          <w:numId w:val="20"/>
        </w:numPr>
        <w:tabs>
          <w:tab w:val="num" w:pos="360"/>
        </w:tabs>
      </w:pPr>
      <w:r w:rsidRPr="009D47C1">
        <w:t xml:space="preserve">The outdoor unit shall have a </w:t>
      </w:r>
      <w:proofErr w:type="gramStart"/>
      <w:r w:rsidRPr="009D47C1">
        <w:t>factory built</w:t>
      </w:r>
      <w:proofErr w:type="gramEnd"/>
      <w:r w:rsidRPr="009D47C1">
        <w:t xml:space="preserve"> coil comprised of aluminum fins mechanically bonded on copper tubing.</w:t>
      </w:r>
    </w:p>
    <w:p w14:paraId="02E49D12" w14:textId="77777777" w:rsidR="005C0093" w:rsidRPr="009D47C1" w:rsidRDefault="005C0093" w:rsidP="005C0093">
      <w:pPr>
        <w:pStyle w:val="Heading4"/>
      </w:pPr>
      <w:r w:rsidRPr="009D47C1">
        <w:t xml:space="preserve">The aluminum fins shall have factory applied corrosion resistant </w:t>
      </w:r>
      <w:proofErr w:type="spellStart"/>
      <w:r w:rsidRPr="009D47C1">
        <w:t>GoldFin</w:t>
      </w:r>
      <w:proofErr w:type="spellEnd"/>
      <w:r w:rsidRPr="009D47C1">
        <w:t>™   material.</w:t>
      </w:r>
    </w:p>
    <w:p w14:paraId="176A7E3A" w14:textId="77777777" w:rsidR="005C0093" w:rsidRPr="009D47C1" w:rsidRDefault="005C0093" w:rsidP="005C0093">
      <w:pPr>
        <w:pStyle w:val="Heading4"/>
      </w:pPr>
      <w:r w:rsidRPr="009D47C1">
        <w:t>Coil coating shall be tested in accordance with ASTM B-117 salt spray test procedure for a minimum of 1000 hours.</w:t>
      </w:r>
    </w:p>
    <w:p w14:paraId="6B7943DF" w14:textId="77777777" w:rsidR="005C0093" w:rsidRPr="009D47C1" w:rsidRDefault="005C0093" w:rsidP="005C0093">
      <w:pPr>
        <w:pStyle w:val="Heading4"/>
      </w:pPr>
      <w:r w:rsidRPr="009D47C1">
        <w:t xml:space="preserve">The outdoor unit coil shall be factory tested to a pressure of 600 </w:t>
      </w:r>
      <w:proofErr w:type="spellStart"/>
      <w:r w:rsidRPr="009D47C1">
        <w:t>psig</w:t>
      </w:r>
      <w:proofErr w:type="spellEnd"/>
      <w:r w:rsidRPr="009D47C1">
        <w:t>.</w:t>
      </w:r>
    </w:p>
    <w:p w14:paraId="262DB9D3" w14:textId="77777777" w:rsidR="005C0093" w:rsidRPr="009D47C1" w:rsidRDefault="005C0093" w:rsidP="005C0093">
      <w:pPr>
        <w:pStyle w:val="Heading4"/>
      </w:pPr>
      <w:r w:rsidRPr="009D47C1">
        <w:t>The coil for each outdoor unit shall have a minimum of 14 Fins per Inch (FPI).</w:t>
      </w:r>
    </w:p>
    <w:p w14:paraId="433E9836" w14:textId="77777777" w:rsidR="005C0093" w:rsidRPr="009D47C1" w:rsidRDefault="005C0093" w:rsidP="005C0093">
      <w:pPr>
        <w:pStyle w:val="Heading4"/>
      </w:pPr>
      <w:r w:rsidRPr="009D47C1">
        <w:t xml:space="preserve">The coil for each outdoor unit shall have a </w:t>
      </w:r>
      <w:proofErr w:type="gramStart"/>
      <w:r w:rsidRPr="009D47C1">
        <w:t>2 row</w:t>
      </w:r>
      <w:proofErr w:type="gramEnd"/>
      <w:r w:rsidRPr="009D47C1">
        <w:t xml:space="preserve"> heat exchanger.</w:t>
      </w:r>
    </w:p>
    <w:p w14:paraId="5362312C" w14:textId="77777777" w:rsidR="005C0093" w:rsidRPr="009D47C1" w:rsidRDefault="005C0093" w:rsidP="005C0093">
      <w:pPr>
        <w:pStyle w:val="Heading4"/>
      </w:pPr>
      <w:r w:rsidRPr="009D47C1">
        <w:t>The outdoor unit cabinet shall have a coil guard.</w:t>
      </w:r>
    </w:p>
    <w:p w14:paraId="790551DA" w14:textId="77777777" w:rsidR="005C0093" w:rsidRPr="00427551" w:rsidRDefault="005C0093" w:rsidP="005C0093">
      <w:pPr>
        <w:pStyle w:val="Heading3"/>
      </w:pPr>
      <w:r w:rsidRPr="00427551">
        <w:t>Compressor(s)</w:t>
      </w:r>
    </w:p>
    <w:p w14:paraId="5C221579" w14:textId="77777777" w:rsidR="005C0093" w:rsidRPr="009D47C1" w:rsidRDefault="005C0093" w:rsidP="0032122F">
      <w:pPr>
        <w:pStyle w:val="Heading4"/>
        <w:numPr>
          <w:ilvl w:val="3"/>
          <w:numId w:val="21"/>
        </w:numPr>
        <w:tabs>
          <w:tab w:val="num" w:pos="360"/>
        </w:tabs>
      </w:pPr>
      <w:r w:rsidRPr="009D47C1">
        <w:t>The outdoor unit shall be equipped with one hermetically sealed, digitally controlled, inverter driven twin-rotary compressor.</w:t>
      </w:r>
    </w:p>
    <w:p w14:paraId="229EB7C6" w14:textId="77777777" w:rsidR="005C0093" w:rsidRPr="009D47C1" w:rsidRDefault="005C0093" w:rsidP="005C0093">
      <w:pPr>
        <w:pStyle w:val="Heading4"/>
      </w:pPr>
      <w:r w:rsidRPr="009D47C1">
        <w:t xml:space="preserve">The inverter driven, digitally controlled compressor shall be capable of operating in a frequency range from </w:t>
      </w:r>
      <w:r>
        <w:t xml:space="preserve">10 Hz to 99 Hz </w:t>
      </w:r>
      <w:r w:rsidRPr="00427551">
        <w:rPr>
          <w:color w:val="0070C0"/>
        </w:rPr>
        <w:t>&lt;LMU18</w:t>
      </w:r>
      <w:r>
        <w:rPr>
          <w:color w:val="0070C0"/>
        </w:rPr>
        <w:t>3</w:t>
      </w:r>
      <w:r w:rsidRPr="00427551">
        <w:rPr>
          <w:color w:val="0070C0"/>
        </w:rPr>
        <w:t xml:space="preserve"> ~36</w:t>
      </w:r>
      <w:r>
        <w:rPr>
          <w:color w:val="0070C0"/>
        </w:rPr>
        <w:t>3</w:t>
      </w:r>
      <w:r w:rsidRPr="00427551">
        <w:rPr>
          <w:color w:val="0070C0"/>
        </w:rPr>
        <w:t>HV&gt;</w:t>
      </w:r>
      <w:r>
        <w:t xml:space="preserve">, </w:t>
      </w:r>
      <w:r w:rsidRPr="009D47C1">
        <w:t xml:space="preserve">20 Hz to 100 Hz </w:t>
      </w:r>
      <w:r w:rsidRPr="009D47C1">
        <w:rPr>
          <w:color w:val="0070C0"/>
        </w:rPr>
        <w:t>&lt;LMU180~300HHV&gt;</w:t>
      </w:r>
      <w:r>
        <w:t xml:space="preserve"> </w:t>
      </w:r>
      <w:r w:rsidRPr="009D47C1">
        <w:t>with control in 1 Hz increments.</w:t>
      </w:r>
    </w:p>
    <w:p w14:paraId="3DFCE139" w14:textId="77777777" w:rsidR="005C0093" w:rsidRPr="009D47C1" w:rsidRDefault="005C0093" w:rsidP="005C0093">
      <w:pPr>
        <w:pStyle w:val="Heading4"/>
      </w:pPr>
      <w:r w:rsidRPr="009D47C1">
        <w:t>The compressor shall be mounted on vibration attenuating rubber grommets.</w:t>
      </w:r>
    </w:p>
    <w:p w14:paraId="29592DB0" w14:textId="77777777" w:rsidR="005C0093" w:rsidRPr="009D47C1" w:rsidRDefault="005C0093" w:rsidP="005C0093">
      <w:pPr>
        <w:pStyle w:val="Heading4"/>
      </w:pPr>
      <w:r w:rsidRPr="009D47C1">
        <w:t>The compressor shall use a factory charge of Polyvinyl Ether (PVE) oil.</w:t>
      </w:r>
    </w:p>
    <w:p w14:paraId="5D3A7494" w14:textId="77777777" w:rsidR="005C0093" w:rsidRPr="009D47C1" w:rsidRDefault="005C0093" w:rsidP="005C0093">
      <w:pPr>
        <w:pStyle w:val="Heading4"/>
      </w:pPr>
      <w:r w:rsidRPr="009D47C1">
        <w:lastRenderedPageBreak/>
        <w:t>The compressor bearing(s) shall have Teflon™ coating.</w:t>
      </w:r>
    </w:p>
    <w:p w14:paraId="26974216" w14:textId="77777777" w:rsidR="005C0093" w:rsidRPr="009D47C1" w:rsidRDefault="005C0093" w:rsidP="005C0093">
      <w:pPr>
        <w:pStyle w:val="Heading4"/>
      </w:pPr>
      <w:r w:rsidRPr="009D47C1">
        <w:t xml:space="preserve">The compressor shall be equipped with over-current protection. </w:t>
      </w:r>
    </w:p>
    <w:p w14:paraId="13CF0430" w14:textId="77777777" w:rsidR="005C0093" w:rsidRPr="00427551" w:rsidRDefault="005C0093" w:rsidP="005C0093">
      <w:pPr>
        <w:pStyle w:val="Heading3"/>
      </w:pPr>
      <w:r w:rsidRPr="00427551">
        <w:t>Operational Sound Levels</w:t>
      </w:r>
    </w:p>
    <w:p w14:paraId="07E04FC7" w14:textId="77777777" w:rsidR="005C0093" w:rsidRPr="009D47C1" w:rsidRDefault="005C0093" w:rsidP="0032122F">
      <w:pPr>
        <w:pStyle w:val="Heading4"/>
        <w:numPr>
          <w:ilvl w:val="3"/>
          <w:numId w:val="22"/>
        </w:numPr>
        <w:tabs>
          <w:tab w:val="num" w:pos="360"/>
        </w:tabs>
      </w:pPr>
      <w:r w:rsidRPr="009D47C1">
        <w:t>The outdoor unit shall ha</w:t>
      </w:r>
      <w:r>
        <w:t xml:space="preserve">ve sound levels not exceeding 54 </w:t>
      </w:r>
      <w:r w:rsidRPr="009D47C1">
        <w:t xml:space="preserve">dB(A) </w:t>
      </w:r>
      <w:r w:rsidRPr="0032122F">
        <w:rPr>
          <w:color w:val="0070C0"/>
        </w:rPr>
        <w:t>&lt;LMU183~363HV, LMU180HHV&gt;</w:t>
      </w:r>
      <w:r w:rsidRPr="009D47C1">
        <w:t xml:space="preserve">, 55 dB(A) </w:t>
      </w:r>
      <w:r w:rsidRPr="0032122F">
        <w:rPr>
          <w:color w:val="0070C0"/>
        </w:rPr>
        <w:t>&lt;LMU240~300HHV&gt;</w:t>
      </w:r>
      <w:r w:rsidRPr="009D47C1">
        <w:t>, tested in an anechoic chamber under ISO 3745 standard.</w:t>
      </w:r>
    </w:p>
    <w:p w14:paraId="43612A75" w14:textId="77777777" w:rsidR="005C0093" w:rsidRPr="00427551" w:rsidRDefault="005C0093" w:rsidP="005C0093">
      <w:pPr>
        <w:pStyle w:val="Heading3"/>
      </w:pPr>
      <w:r w:rsidRPr="00427551">
        <w:t>Sensors</w:t>
      </w:r>
    </w:p>
    <w:p w14:paraId="01A6A7F2" w14:textId="77777777" w:rsidR="005C0093" w:rsidRPr="009D47C1" w:rsidRDefault="005C0093" w:rsidP="0032122F">
      <w:pPr>
        <w:pStyle w:val="Heading4"/>
        <w:numPr>
          <w:ilvl w:val="3"/>
          <w:numId w:val="23"/>
        </w:numPr>
        <w:tabs>
          <w:tab w:val="num" w:pos="360"/>
        </w:tabs>
      </w:pPr>
      <w:r w:rsidRPr="009D47C1">
        <w:t xml:space="preserve">The outdoor unit shall have </w:t>
      </w:r>
    </w:p>
    <w:p w14:paraId="71858F6E" w14:textId="77777777" w:rsidR="005C0093" w:rsidRPr="009D47C1" w:rsidRDefault="005C0093" w:rsidP="005C0093">
      <w:pPr>
        <w:pStyle w:val="Heading5"/>
      </w:pPr>
      <w:r w:rsidRPr="009D47C1">
        <w:t>Suction temperature sensor</w:t>
      </w:r>
    </w:p>
    <w:p w14:paraId="2BDC68B9" w14:textId="77777777" w:rsidR="005C0093" w:rsidRPr="009D47C1" w:rsidRDefault="005C0093" w:rsidP="005C0093">
      <w:pPr>
        <w:pStyle w:val="Heading5"/>
      </w:pPr>
      <w:r w:rsidRPr="009D47C1">
        <w:t>Discharge temperature sensor</w:t>
      </w:r>
    </w:p>
    <w:p w14:paraId="41AA46AA" w14:textId="77777777" w:rsidR="005C0093" w:rsidRPr="009D47C1" w:rsidRDefault="005C0093" w:rsidP="005C0093">
      <w:pPr>
        <w:pStyle w:val="Heading5"/>
      </w:pPr>
      <w:r w:rsidRPr="009D47C1">
        <w:t>High pressure sensor</w:t>
      </w:r>
    </w:p>
    <w:p w14:paraId="3C65D035" w14:textId="77777777" w:rsidR="005C0093" w:rsidRPr="009D47C1" w:rsidRDefault="005C0093" w:rsidP="005C0093">
      <w:pPr>
        <w:pStyle w:val="Heading5"/>
      </w:pPr>
      <w:r w:rsidRPr="009D47C1">
        <w:t>Low pressure sensor</w:t>
      </w:r>
    </w:p>
    <w:p w14:paraId="28F16309" w14:textId="77777777" w:rsidR="005C0093" w:rsidRPr="009D47C1" w:rsidRDefault="005C0093" w:rsidP="005C0093">
      <w:pPr>
        <w:pStyle w:val="Heading5"/>
      </w:pPr>
      <w:r w:rsidRPr="009D47C1">
        <w:t>Outdoor temperature sensor</w:t>
      </w:r>
    </w:p>
    <w:p w14:paraId="4F712BAE" w14:textId="77777777" w:rsidR="005C0093" w:rsidRPr="009D47C1" w:rsidRDefault="005C0093" w:rsidP="005C0093">
      <w:pPr>
        <w:pStyle w:val="Heading5"/>
      </w:pPr>
      <w:r w:rsidRPr="009D47C1">
        <w:t>Outdoor unit heat exchanger temperature sensor</w:t>
      </w:r>
    </w:p>
    <w:p w14:paraId="43A5A321" w14:textId="77777777" w:rsidR="005C0093" w:rsidRPr="009D47C1" w:rsidRDefault="005C0093" w:rsidP="005C0093">
      <w:pPr>
        <w:pStyle w:val="Heading3"/>
      </w:pPr>
      <w:r w:rsidRPr="009D47C1">
        <w:t>Wind Load Installations for Outdoor Units</w:t>
      </w:r>
    </w:p>
    <w:p w14:paraId="446FF890" w14:textId="77777777" w:rsidR="005C0093" w:rsidRPr="009D47C1" w:rsidRDefault="005C0093" w:rsidP="0032122F">
      <w:pPr>
        <w:pStyle w:val="Heading4"/>
        <w:numPr>
          <w:ilvl w:val="3"/>
          <w:numId w:val="24"/>
        </w:numPr>
        <w:tabs>
          <w:tab w:val="num" w:pos="360"/>
        </w:tabs>
      </w:pPr>
      <w:r>
        <w:t xml:space="preserve">Provide Florida </w:t>
      </w:r>
      <w:r w:rsidRPr="009D47C1">
        <w:t xml:space="preserve">wind </w:t>
      </w:r>
      <w:r>
        <w:t>L</w:t>
      </w:r>
      <w:r w:rsidRPr="009D47C1">
        <w:t xml:space="preserve">oad Installation Drawings </w:t>
      </w:r>
      <w:r>
        <w:t xml:space="preserve">that </w:t>
      </w:r>
      <w:r w:rsidRPr="009D47C1">
        <w:t>meet the requirements of the 20</w:t>
      </w:r>
      <w:r>
        <w:t>20</w:t>
      </w:r>
      <w:r w:rsidRPr="009D47C1">
        <w:t xml:space="preserve"> Florida Building Code, </w:t>
      </w:r>
      <w:r>
        <w:t>7</w:t>
      </w:r>
      <w:r w:rsidRPr="009D47C1">
        <w:t>th Edition and ASCE Standard 7-201</w:t>
      </w:r>
      <w:r>
        <w:t>6 with submittal.</w:t>
      </w:r>
    </w:p>
    <w:p w14:paraId="169F8268" w14:textId="77777777" w:rsidR="005C0093" w:rsidRPr="00427551" w:rsidRDefault="005C0093" w:rsidP="005C0093">
      <w:pPr>
        <w:pStyle w:val="Heading3"/>
      </w:pPr>
      <w:r w:rsidRPr="00427551">
        <w:t xml:space="preserve">Warranty </w:t>
      </w:r>
    </w:p>
    <w:p w14:paraId="005A9E4F" w14:textId="77777777" w:rsidR="005C0093" w:rsidRPr="00633AFE" w:rsidRDefault="005C0093" w:rsidP="005C0093">
      <w:pPr>
        <w:pStyle w:val="Heading4"/>
        <w:numPr>
          <w:ilvl w:val="3"/>
          <w:numId w:val="7"/>
        </w:numPr>
        <w:tabs>
          <w:tab w:val="num" w:pos="360"/>
        </w:tabs>
        <w:ind w:left="1650"/>
      </w:pPr>
      <w:r w:rsidRPr="00633AFE">
        <w:t>Limited Warranty Period</w:t>
      </w:r>
    </w:p>
    <w:p w14:paraId="2F77FDF7" w14:textId="77777777" w:rsidR="005C0093" w:rsidRPr="00633AFE" w:rsidRDefault="005C0093" w:rsidP="005C0093">
      <w:pPr>
        <w:pStyle w:val="Heading5"/>
      </w:pPr>
      <w:r w:rsidRPr="00633AFE">
        <w:t xml:space="preserve">STANDARD FIVE (5) YEAR WARRANTY FOR A QUALIFIED SYSTEM - The Part(s) of a qualified System, including the compressor, are warranted for a period (the “Standard Parts Warranty Period”) ending five (5) years after the date of original installation. In absence of proof of </w:t>
      </w:r>
      <w:proofErr w:type="gramStart"/>
      <w:r w:rsidRPr="00633AFE">
        <w:t>installation</w:t>
      </w:r>
      <w:proofErr w:type="gramEnd"/>
      <w:r w:rsidRPr="00633AFE">
        <w:t xml:space="preserve"> the warranty date will end five (5) years from the date of manufacture. </w:t>
      </w:r>
    </w:p>
    <w:p w14:paraId="2956A83A" w14:textId="77777777" w:rsidR="005C0093" w:rsidRPr="00633AFE" w:rsidRDefault="005C0093" w:rsidP="005C0093">
      <w:pPr>
        <w:pStyle w:val="Heading5"/>
      </w:pPr>
      <w:r w:rsidRPr="00633AFE">
        <w:t>ADDITIONAL TWO (2) YEAR COMPRESSOR PART WARRANTY - The Compressor is warranted for an additional two (2) year period after the end of the applicable Standard Part Warranty Period (the “Compressor Warranty Period”).</w:t>
      </w:r>
    </w:p>
    <w:p w14:paraId="7C808379" w14:textId="77777777" w:rsidR="005C0093" w:rsidRPr="00633AFE" w:rsidRDefault="005C0093" w:rsidP="005C0093">
      <w:pPr>
        <w:pStyle w:val="Heading4"/>
      </w:pPr>
      <w:r w:rsidRPr="00633AFE">
        <w:t>Extended Warranty</w:t>
      </w:r>
    </w:p>
    <w:p w14:paraId="6940A0F5" w14:textId="77777777" w:rsidR="005C0093" w:rsidRPr="00633AFE" w:rsidRDefault="005C0093" w:rsidP="005C0093">
      <w:pPr>
        <w:pStyle w:val="Heading5"/>
      </w:pPr>
      <w:r w:rsidRPr="00633AFE">
        <w:lastRenderedPageBreak/>
        <w:t>The Standard Warranty Period and the Compressor Warranty Period are extended to a total of ten (10) years (the “Extended Warranty Period”) for qualified Systems that have been (a) installed by a party that has completed the Training Requirements, (b) installation is pursuant to LG’s published instructions, and (c) product is registered within 60 days of startup at www.lg-dfs.com or www.lg-dfs-warranty.com.</w:t>
      </w:r>
    </w:p>
    <w:p w14:paraId="6F6BB556" w14:textId="77777777" w:rsidR="005C0093" w:rsidRPr="00C95307" w:rsidRDefault="005C0093" w:rsidP="005C0093">
      <w:pPr>
        <w:pStyle w:val="Heading5"/>
        <w:numPr>
          <w:ilvl w:val="0"/>
          <w:numId w:val="0"/>
        </w:numPr>
        <w:ind w:left="1980"/>
        <w:rPr>
          <w:highlight w:val="yellow"/>
        </w:rPr>
      </w:pPr>
    </w:p>
    <w:p w14:paraId="12189862" w14:textId="77777777" w:rsidR="005C0093" w:rsidRPr="00427551" w:rsidRDefault="005C0093" w:rsidP="005C0093">
      <w:pPr>
        <w:pStyle w:val="Heading2"/>
      </w:pPr>
      <w:r w:rsidRPr="00427551">
        <w:t xml:space="preserve">Multi F Max and Multi F Max with LGRED˚ </w:t>
      </w:r>
      <w:r w:rsidRPr="00427551">
        <w:rPr>
          <w:b w:val="0"/>
          <w:iCs/>
          <w:color w:val="0070C0"/>
          <w:sz w:val="22"/>
          <w:szCs w:val="22"/>
        </w:rPr>
        <w:t>&lt;</w:t>
      </w:r>
      <w:r>
        <w:rPr>
          <w:b w:val="0"/>
          <w:iCs/>
          <w:color w:val="0070C0"/>
          <w:sz w:val="22"/>
          <w:szCs w:val="22"/>
        </w:rPr>
        <w:t>LMU481</w:t>
      </w:r>
      <w:r w:rsidRPr="007B698B">
        <w:rPr>
          <w:b w:val="0"/>
          <w:iCs/>
          <w:color w:val="0070C0"/>
          <w:sz w:val="22"/>
          <w:szCs w:val="22"/>
        </w:rPr>
        <w:t>HV</w:t>
      </w:r>
      <w:r>
        <w:rPr>
          <w:b w:val="0"/>
          <w:iCs/>
          <w:color w:val="0070C0"/>
          <w:sz w:val="22"/>
          <w:szCs w:val="22"/>
        </w:rPr>
        <w:t>&gt;&lt;</w:t>
      </w:r>
      <w:r w:rsidRPr="007B698B">
        <w:rPr>
          <w:b w:val="0"/>
          <w:iCs/>
          <w:color w:val="0070C0"/>
          <w:sz w:val="22"/>
          <w:szCs w:val="22"/>
        </w:rPr>
        <w:t>LMU54</w:t>
      </w:r>
      <w:r>
        <w:rPr>
          <w:b w:val="0"/>
          <w:iCs/>
          <w:color w:val="0070C0"/>
          <w:sz w:val="22"/>
          <w:szCs w:val="22"/>
        </w:rPr>
        <w:t>1</w:t>
      </w:r>
      <w:r w:rsidRPr="007B698B">
        <w:rPr>
          <w:b w:val="0"/>
          <w:iCs/>
          <w:color w:val="0070C0"/>
          <w:sz w:val="22"/>
          <w:szCs w:val="22"/>
        </w:rPr>
        <w:t>HV</w:t>
      </w:r>
      <w:r>
        <w:rPr>
          <w:b w:val="0"/>
          <w:iCs/>
          <w:color w:val="0070C0"/>
          <w:sz w:val="22"/>
          <w:szCs w:val="22"/>
        </w:rPr>
        <w:t>&gt;&lt;LMU601</w:t>
      </w:r>
      <w:r w:rsidRPr="007B698B">
        <w:rPr>
          <w:b w:val="0"/>
          <w:iCs/>
          <w:color w:val="0070C0"/>
          <w:sz w:val="22"/>
          <w:szCs w:val="22"/>
        </w:rPr>
        <w:t>HV</w:t>
      </w:r>
      <w:r>
        <w:rPr>
          <w:b w:val="0"/>
          <w:iCs/>
          <w:color w:val="0070C0"/>
          <w:sz w:val="22"/>
          <w:szCs w:val="22"/>
        </w:rPr>
        <w:t>&gt;</w:t>
      </w:r>
      <w:r w:rsidRPr="007B698B">
        <w:rPr>
          <w:b w:val="0"/>
          <w:iCs/>
          <w:color w:val="0070C0"/>
          <w:sz w:val="22"/>
          <w:szCs w:val="22"/>
        </w:rPr>
        <w:t xml:space="preserve"> </w:t>
      </w:r>
      <w:r>
        <w:rPr>
          <w:b w:val="0"/>
          <w:iCs/>
          <w:color w:val="0070C0"/>
          <w:sz w:val="22"/>
          <w:szCs w:val="22"/>
        </w:rPr>
        <w:t>&lt;LMU361</w:t>
      </w:r>
      <w:r w:rsidRPr="007B698B">
        <w:rPr>
          <w:b w:val="0"/>
          <w:iCs/>
          <w:color w:val="0070C0"/>
          <w:sz w:val="22"/>
          <w:szCs w:val="22"/>
        </w:rPr>
        <w:t>HHV</w:t>
      </w:r>
      <w:r>
        <w:rPr>
          <w:b w:val="0"/>
          <w:iCs/>
          <w:color w:val="0070C0"/>
          <w:sz w:val="22"/>
          <w:szCs w:val="22"/>
        </w:rPr>
        <w:t>&gt;&lt;LMU421</w:t>
      </w:r>
      <w:r w:rsidRPr="007B698B">
        <w:rPr>
          <w:b w:val="0"/>
          <w:iCs/>
          <w:color w:val="0070C0"/>
          <w:sz w:val="22"/>
          <w:szCs w:val="22"/>
        </w:rPr>
        <w:t>HHV</w:t>
      </w:r>
      <w:r>
        <w:rPr>
          <w:b w:val="0"/>
          <w:iCs/>
          <w:color w:val="0070C0"/>
          <w:sz w:val="22"/>
          <w:szCs w:val="22"/>
        </w:rPr>
        <w:t>&gt;&lt;LMU480</w:t>
      </w:r>
      <w:r w:rsidRPr="007B698B">
        <w:rPr>
          <w:b w:val="0"/>
          <w:iCs/>
          <w:color w:val="0070C0"/>
          <w:sz w:val="22"/>
          <w:szCs w:val="22"/>
        </w:rPr>
        <w:t>HHV</w:t>
      </w:r>
      <w:r>
        <w:rPr>
          <w:b w:val="0"/>
          <w:iCs/>
          <w:color w:val="0070C0"/>
          <w:sz w:val="22"/>
          <w:szCs w:val="22"/>
        </w:rPr>
        <w:t>&gt;</w:t>
      </w:r>
    </w:p>
    <w:p w14:paraId="549AB00E" w14:textId="77777777" w:rsidR="005C0093" w:rsidRPr="00427551" w:rsidRDefault="005C0093" w:rsidP="005C0093">
      <w:pPr>
        <w:pStyle w:val="Heading3"/>
        <w:numPr>
          <w:ilvl w:val="2"/>
          <w:numId w:val="10"/>
        </w:numPr>
        <w:tabs>
          <w:tab w:val="num" w:pos="360"/>
        </w:tabs>
      </w:pPr>
      <w:r w:rsidRPr="00427551">
        <w:t>Product Design</w:t>
      </w:r>
    </w:p>
    <w:p w14:paraId="4D60FBBA" w14:textId="77777777" w:rsidR="005C0093" w:rsidRPr="00A6143E" w:rsidRDefault="005C0093" w:rsidP="005C0093">
      <w:pPr>
        <w:pStyle w:val="Heading4"/>
      </w:pPr>
      <w:r w:rsidRPr="00A6143E">
        <w:t>The multi zone HVAC system available as a Multi F Max and Multi F Max with LGRED˚ system shall be a variable capacity, direct expansion (DX) heat pump engineered system consisting of a single outdoor unit and at least two indoor units. The outdoor unit shall have a single inverter compressor. The outdoor unit (Multi F Max) shall be connected to multiple indoor units (ducted, non-ducted or mixed type) through a Branch Distribution Unit (BDU) connected to a network of piping and control wiring. Each indoor unit shall be capable of providing individual control.</w:t>
      </w:r>
    </w:p>
    <w:p w14:paraId="1CA5E4F7" w14:textId="77777777" w:rsidR="005C0093" w:rsidRPr="00A6143E" w:rsidRDefault="005C0093" w:rsidP="005C0093">
      <w:pPr>
        <w:pStyle w:val="Heading4"/>
      </w:pPr>
      <w:r w:rsidRPr="00A6143E">
        <w:t xml:space="preserve">The LG Multi F heat pump system shall be an </w:t>
      </w:r>
      <w:proofErr w:type="gramStart"/>
      <w:r w:rsidRPr="00A6143E">
        <w:t>air cooled</w:t>
      </w:r>
      <w:proofErr w:type="gramEnd"/>
      <w:r w:rsidRPr="00A6143E">
        <w:t xml:space="preserve"> system consisting of a single outdoor unit connected to multiple indoor units through a Branch Distribution Unit (BDU). All indoor units shall be in the same mode (heating or cooling) at the same time.</w:t>
      </w:r>
    </w:p>
    <w:p w14:paraId="234D9BC4" w14:textId="77777777" w:rsidR="005C0093" w:rsidRPr="00A6143E" w:rsidRDefault="005C0093" w:rsidP="005C0093">
      <w:pPr>
        <w:pStyle w:val="Heading4"/>
      </w:pPr>
      <w:r w:rsidRPr="00A6143E">
        <w:t>The heat pump system will be available in 208/230V, 60Hz, 1 phase.</w:t>
      </w:r>
    </w:p>
    <w:p w14:paraId="735D8558" w14:textId="77777777" w:rsidR="005C0093" w:rsidRPr="00427551" w:rsidRDefault="005C0093" w:rsidP="005C0093">
      <w:pPr>
        <w:pStyle w:val="Heading3"/>
        <w:numPr>
          <w:ilvl w:val="2"/>
          <w:numId w:val="10"/>
        </w:numPr>
        <w:tabs>
          <w:tab w:val="num" w:pos="360"/>
        </w:tabs>
      </w:pPr>
      <w:r w:rsidRPr="00427551">
        <w:t>Operating Conditions</w:t>
      </w:r>
    </w:p>
    <w:p w14:paraId="65D16452" w14:textId="77777777" w:rsidR="005C0093" w:rsidRPr="00A6143E" w:rsidRDefault="005C0093" w:rsidP="0032122F">
      <w:pPr>
        <w:pStyle w:val="Heading4"/>
        <w:numPr>
          <w:ilvl w:val="3"/>
          <w:numId w:val="25"/>
        </w:numPr>
        <w:tabs>
          <w:tab w:val="num" w:pos="360"/>
        </w:tabs>
      </w:pPr>
      <w:r w:rsidRPr="00A6143E">
        <w:t>The outdoor unit shall be capable of the following ambient operating range</w:t>
      </w:r>
    </w:p>
    <w:p w14:paraId="2D029899" w14:textId="77777777" w:rsidR="005C0093" w:rsidRPr="00A6143E" w:rsidRDefault="005C0093" w:rsidP="005C0093">
      <w:pPr>
        <w:pStyle w:val="Heading5"/>
      </w:pPr>
      <w:r w:rsidRPr="00A6143E">
        <w:t xml:space="preserve">Multi F MAX </w:t>
      </w:r>
      <w:r>
        <w:rPr>
          <w:rFonts w:asciiTheme="minorHAnsi" w:eastAsiaTheme="minorHAnsi" w:hAnsiTheme="minorHAnsi" w:cstheme="minorHAnsi"/>
          <w:color w:val="0070C0"/>
          <w:szCs w:val="24"/>
        </w:rPr>
        <w:t>&lt;LMU481HV&gt;&lt;LMU541HV&lt;LMU601</w:t>
      </w:r>
      <w:r w:rsidRPr="007B698B">
        <w:rPr>
          <w:rFonts w:asciiTheme="minorHAnsi" w:eastAsiaTheme="minorHAnsi" w:hAnsiTheme="minorHAnsi" w:cstheme="minorHAnsi"/>
          <w:color w:val="0070C0"/>
          <w:szCs w:val="24"/>
        </w:rPr>
        <w:t>HV&gt;</w:t>
      </w:r>
      <w:r w:rsidRPr="007B698B">
        <w:rPr>
          <w:sz w:val="20"/>
        </w:rPr>
        <w:t xml:space="preserve"> </w:t>
      </w:r>
    </w:p>
    <w:p w14:paraId="57A4F441" w14:textId="77777777" w:rsidR="005C0093" w:rsidRPr="007B698B" w:rsidRDefault="005C0093" w:rsidP="005C0093">
      <w:pPr>
        <w:pStyle w:val="Heading6"/>
      </w:pPr>
      <w:r w:rsidRPr="007B698B">
        <w:t xml:space="preserve">Cooling: 14°F DB to 118°F DB </w:t>
      </w:r>
      <w:r w:rsidRPr="007B698B">
        <w:rPr>
          <w:rFonts w:asciiTheme="minorHAnsi" w:eastAsiaTheme="minorHAnsi" w:hAnsiTheme="minorHAnsi" w:cstheme="minorHAnsi"/>
          <w:iCs w:val="0"/>
          <w:color w:val="0070C0"/>
          <w:szCs w:val="24"/>
        </w:rPr>
        <w:t>&lt;with optional low ambient kit from -4°F DB to 118°F DB&gt;</w:t>
      </w:r>
    </w:p>
    <w:p w14:paraId="6E3B572C" w14:textId="77777777" w:rsidR="005C0093" w:rsidRPr="007B698B" w:rsidRDefault="005C0093" w:rsidP="005C0093">
      <w:pPr>
        <w:pStyle w:val="Heading6"/>
      </w:pPr>
      <w:r w:rsidRPr="007B698B">
        <w:t>Heating: -4°F WB to 68°F DB</w:t>
      </w:r>
    </w:p>
    <w:p w14:paraId="758C32F5" w14:textId="77777777" w:rsidR="005C0093" w:rsidRPr="007B698B" w:rsidRDefault="005C0093" w:rsidP="005C0093">
      <w:pPr>
        <w:pStyle w:val="Heading5"/>
      </w:pPr>
      <w:r w:rsidRPr="007B698B">
        <w:t xml:space="preserve">Multi F MAX with LGRED° </w:t>
      </w:r>
      <w:r>
        <w:rPr>
          <w:rFonts w:asciiTheme="minorHAnsi" w:eastAsiaTheme="minorHAnsi" w:hAnsiTheme="minorHAnsi" w:cstheme="minorHAnsi"/>
          <w:color w:val="0070C0"/>
          <w:szCs w:val="24"/>
        </w:rPr>
        <w:t>&lt;LMU361HHV&gt;&lt;LMU421</w:t>
      </w:r>
      <w:r w:rsidRPr="007B698B">
        <w:rPr>
          <w:rFonts w:asciiTheme="minorHAnsi" w:eastAsiaTheme="minorHAnsi" w:hAnsiTheme="minorHAnsi" w:cstheme="minorHAnsi"/>
          <w:color w:val="0070C0"/>
          <w:szCs w:val="24"/>
        </w:rPr>
        <w:t>HHV&gt;</w:t>
      </w:r>
      <w:r>
        <w:rPr>
          <w:iCs/>
          <w:color w:val="0070C0"/>
        </w:rPr>
        <w:t>&lt;</w:t>
      </w:r>
      <w:r w:rsidRPr="00973195">
        <w:rPr>
          <w:iCs/>
          <w:color w:val="0070C0"/>
        </w:rPr>
        <w:t>LMU480</w:t>
      </w:r>
      <w:r w:rsidRPr="007B698B">
        <w:rPr>
          <w:iCs/>
          <w:color w:val="0070C0"/>
        </w:rPr>
        <w:t>HHV</w:t>
      </w:r>
      <w:r>
        <w:rPr>
          <w:iCs/>
          <w:color w:val="0070C0"/>
        </w:rPr>
        <w:t>&gt;</w:t>
      </w:r>
    </w:p>
    <w:p w14:paraId="1E8BEA80" w14:textId="77777777" w:rsidR="005C0093" w:rsidRPr="009B4B5B" w:rsidRDefault="005C0093" w:rsidP="005C0093">
      <w:pPr>
        <w:pStyle w:val="Heading6"/>
        <w:numPr>
          <w:ilvl w:val="5"/>
          <w:numId w:val="11"/>
        </w:numPr>
        <w:tabs>
          <w:tab w:val="num" w:pos="360"/>
        </w:tabs>
        <w:rPr>
          <w:rFonts w:asciiTheme="minorHAnsi" w:eastAsiaTheme="minorHAnsi" w:hAnsiTheme="minorHAnsi" w:cstheme="minorHAnsi"/>
          <w:iCs w:val="0"/>
          <w:color w:val="0070C0"/>
          <w:szCs w:val="24"/>
        </w:rPr>
      </w:pPr>
      <w:r w:rsidRPr="007B698B">
        <w:t xml:space="preserve">Cooling: 14°F DB to 118°F DB </w:t>
      </w:r>
      <w:r w:rsidRPr="009B4B5B">
        <w:rPr>
          <w:rFonts w:asciiTheme="minorHAnsi" w:eastAsiaTheme="minorHAnsi" w:hAnsiTheme="minorHAnsi" w:cstheme="minorHAnsi"/>
          <w:iCs w:val="0"/>
          <w:color w:val="0070C0"/>
          <w:szCs w:val="24"/>
        </w:rPr>
        <w:t>&lt;with optional low ambient kit from -4°F DB to 118°F DB&gt;</w:t>
      </w:r>
    </w:p>
    <w:p w14:paraId="78AFEFF6" w14:textId="77777777" w:rsidR="005C0093" w:rsidRPr="007B698B" w:rsidRDefault="005C0093" w:rsidP="005C0093">
      <w:pPr>
        <w:pStyle w:val="Heading6"/>
      </w:pPr>
      <w:r w:rsidRPr="007B698B">
        <w:t>Heating: -13°F WB to 75°F DB</w:t>
      </w:r>
    </w:p>
    <w:p w14:paraId="1095AACE" w14:textId="77777777" w:rsidR="005C0093" w:rsidRPr="007B698B" w:rsidRDefault="005C0093" w:rsidP="005C0093">
      <w:pPr>
        <w:pStyle w:val="Heading3"/>
      </w:pPr>
      <w:r w:rsidRPr="007B698B">
        <w:t>General Features</w:t>
      </w:r>
    </w:p>
    <w:p w14:paraId="58C64CD1" w14:textId="77777777" w:rsidR="005C0093" w:rsidRPr="007B698B" w:rsidRDefault="005C0093" w:rsidP="0032122F">
      <w:pPr>
        <w:pStyle w:val="Heading4"/>
        <w:numPr>
          <w:ilvl w:val="3"/>
          <w:numId w:val="26"/>
        </w:numPr>
        <w:tabs>
          <w:tab w:val="num" w:pos="360"/>
        </w:tabs>
      </w:pPr>
      <w:r w:rsidRPr="007B698B">
        <w:t>Unit shall be manufactured by LG.</w:t>
      </w:r>
    </w:p>
    <w:p w14:paraId="4A7DDFAB" w14:textId="77777777" w:rsidR="005C0093" w:rsidRPr="007B698B" w:rsidRDefault="005C0093" w:rsidP="005C0093">
      <w:pPr>
        <w:pStyle w:val="Heading4"/>
      </w:pPr>
      <w:r w:rsidRPr="007B698B">
        <w:t>The air-conditioning system shall use R410A refrigerant.</w:t>
      </w:r>
    </w:p>
    <w:p w14:paraId="59FA729E" w14:textId="77777777" w:rsidR="005C0093" w:rsidRPr="007B698B" w:rsidRDefault="005C0093" w:rsidP="005C0093">
      <w:pPr>
        <w:pStyle w:val="Heading4"/>
      </w:pPr>
      <w:r w:rsidRPr="007B698B">
        <w:lastRenderedPageBreak/>
        <w:t>The system shall have one air source outdoor unit.</w:t>
      </w:r>
    </w:p>
    <w:p w14:paraId="780C0CE2" w14:textId="77777777" w:rsidR="005C0093" w:rsidRPr="007B698B" w:rsidRDefault="005C0093" w:rsidP="005C0093">
      <w:pPr>
        <w:pStyle w:val="Heading4"/>
      </w:pPr>
      <w:r w:rsidRPr="007B698B">
        <w:t xml:space="preserve">Refrigerant circuit for Multi F MAX </w:t>
      </w:r>
      <w:r>
        <w:rPr>
          <w:rFonts w:asciiTheme="minorHAnsi" w:eastAsiaTheme="minorHAnsi" w:hAnsiTheme="minorHAnsi" w:cstheme="minorHAnsi"/>
          <w:bCs w:val="0"/>
          <w:iCs w:val="0"/>
          <w:color w:val="0070C0"/>
          <w:szCs w:val="24"/>
        </w:rPr>
        <w:t>&lt;LMU481HV&gt;&lt;LMU541HV&gt;&lt;LMU601</w:t>
      </w:r>
      <w:r w:rsidRPr="007B698B">
        <w:rPr>
          <w:rFonts w:asciiTheme="minorHAnsi" w:eastAsiaTheme="minorHAnsi" w:hAnsiTheme="minorHAnsi" w:cstheme="minorHAnsi"/>
          <w:bCs w:val="0"/>
          <w:iCs w:val="0"/>
          <w:color w:val="0070C0"/>
          <w:szCs w:val="24"/>
        </w:rPr>
        <w:t>HV&gt;</w:t>
      </w:r>
      <w:r w:rsidRPr="007B698B">
        <w:t xml:space="preserve"> and Multi F MAX with LGRED° </w:t>
      </w:r>
      <w:r>
        <w:rPr>
          <w:rFonts w:asciiTheme="minorHAnsi" w:eastAsiaTheme="minorHAnsi" w:hAnsiTheme="minorHAnsi" w:cstheme="minorHAnsi"/>
          <w:bCs w:val="0"/>
          <w:iCs w:val="0"/>
          <w:color w:val="0070C0"/>
          <w:szCs w:val="24"/>
        </w:rPr>
        <w:t>&lt;LMU361HHV&gt;&lt;LMU</w:t>
      </w:r>
      <w:r w:rsidRPr="007B698B">
        <w:rPr>
          <w:rFonts w:asciiTheme="minorHAnsi" w:eastAsiaTheme="minorHAnsi" w:hAnsiTheme="minorHAnsi" w:cstheme="minorHAnsi"/>
          <w:bCs w:val="0"/>
          <w:iCs w:val="0"/>
          <w:color w:val="0070C0"/>
          <w:szCs w:val="24"/>
        </w:rPr>
        <w:t>42</w:t>
      </w:r>
      <w:r>
        <w:rPr>
          <w:rFonts w:asciiTheme="minorHAnsi" w:eastAsiaTheme="minorHAnsi" w:hAnsiTheme="minorHAnsi" w:cstheme="minorHAnsi"/>
          <w:bCs w:val="0"/>
          <w:iCs w:val="0"/>
          <w:color w:val="0070C0"/>
          <w:szCs w:val="24"/>
        </w:rPr>
        <w:t>1</w:t>
      </w:r>
      <w:r w:rsidRPr="007B698B">
        <w:rPr>
          <w:rFonts w:asciiTheme="minorHAnsi" w:eastAsiaTheme="minorHAnsi" w:hAnsiTheme="minorHAnsi" w:cstheme="minorHAnsi"/>
          <w:bCs w:val="0"/>
          <w:iCs w:val="0"/>
          <w:color w:val="0070C0"/>
          <w:szCs w:val="24"/>
        </w:rPr>
        <w:t>HHV&gt;</w:t>
      </w:r>
      <w:r>
        <w:rPr>
          <w:color w:val="0070C0"/>
        </w:rPr>
        <w:t>&lt;</w:t>
      </w:r>
      <w:r w:rsidRPr="00973195">
        <w:rPr>
          <w:iCs w:val="0"/>
          <w:color w:val="0070C0"/>
        </w:rPr>
        <w:t>LMU480</w:t>
      </w:r>
      <w:r w:rsidRPr="007B698B">
        <w:rPr>
          <w:color w:val="0070C0"/>
        </w:rPr>
        <w:t>HHV</w:t>
      </w:r>
      <w:r>
        <w:rPr>
          <w:color w:val="0070C0"/>
        </w:rPr>
        <w:t>&gt;</w:t>
      </w:r>
      <w:r w:rsidRPr="007B698B">
        <w:t xml:space="preserve"> branch distribution piping system</w:t>
      </w:r>
    </w:p>
    <w:p w14:paraId="0157331D" w14:textId="77777777" w:rsidR="005C0093" w:rsidRPr="007B698B" w:rsidRDefault="005C0093" w:rsidP="005C0093">
      <w:pPr>
        <w:pStyle w:val="Heading5"/>
      </w:pPr>
      <w:r w:rsidRPr="007B698B">
        <w:t>The refrigerant circuit shall be field piped with manufacturer supplied Branch Distribution (BD) unit(s) and Y-branches (if applicable) to multiple (ducted, non-ducted or mixed) indoor units to effectively and efficiently control the heating or cooling operation of the multi zone system.</w:t>
      </w:r>
    </w:p>
    <w:p w14:paraId="0950A080" w14:textId="77777777" w:rsidR="005C0093" w:rsidRPr="007B698B" w:rsidRDefault="005C0093" w:rsidP="005C0093">
      <w:pPr>
        <w:pStyle w:val="Heading5"/>
      </w:pPr>
      <w:r w:rsidRPr="007B698B">
        <w:t>All refrigerant piping from outdoor unit to BD unit and from BD unit to indoor units shall be field insulated.</w:t>
      </w:r>
    </w:p>
    <w:p w14:paraId="752A147B" w14:textId="77777777" w:rsidR="005C0093" w:rsidRPr="007B698B" w:rsidRDefault="005C0093" w:rsidP="005C0093">
      <w:pPr>
        <w:pStyle w:val="Heading4"/>
      </w:pPr>
      <w:r w:rsidRPr="007B698B">
        <w:t>Factory installed microprocessor controls in the outdoor unit, BD Unit and indoor units shall perform functions to efficiently operate the multi zone system and communicate in a tree configuration from outdoor unit to BD unit via minimum 1</w:t>
      </w:r>
      <w:r>
        <w:t>4</w:t>
      </w:r>
      <w:r w:rsidRPr="007B698B">
        <w:t xml:space="preserve"> AWG, and BD unit to indoor units via minimum 1</w:t>
      </w:r>
      <w:r>
        <w:t>4</w:t>
      </w:r>
      <w:r w:rsidRPr="007B698B">
        <w:t xml:space="preserve"> AWG, 4 conductor, </w:t>
      </w:r>
      <w:proofErr w:type="gramStart"/>
      <w:r w:rsidRPr="007B698B">
        <w:t>stranded,  shielded</w:t>
      </w:r>
      <w:proofErr w:type="gramEnd"/>
      <w:r w:rsidRPr="007B698B">
        <w:t xml:space="preserve"> or unshielded power/communication cable.  If shielded, it must be grounded to chassis at ODU only.</w:t>
      </w:r>
    </w:p>
    <w:p w14:paraId="6A60B10C" w14:textId="77777777" w:rsidR="005C0093" w:rsidRPr="009D47C1" w:rsidRDefault="005C0093" w:rsidP="005C0093">
      <w:pPr>
        <w:pStyle w:val="Heading4"/>
      </w:pPr>
      <w:r w:rsidRPr="009D47C1">
        <w:t xml:space="preserve">The Multi F MAX </w:t>
      </w:r>
      <w:r w:rsidRPr="009D47C1">
        <w:rPr>
          <w:color w:val="0070C0"/>
        </w:rPr>
        <w:t>&lt;LMU48</w:t>
      </w:r>
      <w:r>
        <w:rPr>
          <w:color w:val="0070C0"/>
        </w:rPr>
        <w:t>1HV&gt;&lt;LMU541HV&gt;&lt;LMU601</w:t>
      </w:r>
      <w:r w:rsidRPr="009D47C1">
        <w:rPr>
          <w:color w:val="0070C0"/>
        </w:rPr>
        <w:t>HV&gt;</w:t>
      </w:r>
      <w:r w:rsidRPr="009D47C1">
        <w:t xml:space="preserve"> </w:t>
      </w:r>
      <w:r>
        <w:t xml:space="preserve">and </w:t>
      </w:r>
      <w:r w:rsidRPr="009D47C1">
        <w:t>Multi F MAX with LGRED°</w:t>
      </w:r>
      <w:r>
        <w:t xml:space="preserve"> </w:t>
      </w:r>
      <w:r>
        <w:rPr>
          <w:color w:val="0070C0"/>
        </w:rPr>
        <w:t>&lt;</w:t>
      </w:r>
      <w:r w:rsidRPr="00973195">
        <w:rPr>
          <w:iCs w:val="0"/>
          <w:color w:val="0070C0"/>
        </w:rPr>
        <w:t>LMU480</w:t>
      </w:r>
      <w:r w:rsidRPr="007B698B">
        <w:rPr>
          <w:color w:val="0070C0"/>
        </w:rPr>
        <w:t>HHV</w:t>
      </w:r>
      <w:r>
        <w:rPr>
          <w:color w:val="0070C0"/>
        </w:rPr>
        <w:t xml:space="preserve">&gt; </w:t>
      </w:r>
      <w:r w:rsidRPr="009D47C1">
        <w:t>branch distribution piping system shall have the ability to</w:t>
      </w:r>
      <w:r>
        <w:t xml:space="preserve"> connect 2 to 8 indoor units, the</w:t>
      </w:r>
      <w:r w:rsidRPr="009D47C1">
        <w:t xml:space="preserve"> Multi F MAX with LGRED° </w:t>
      </w:r>
      <w:r>
        <w:rPr>
          <w:color w:val="0070C0"/>
        </w:rPr>
        <w:t xml:space="preserve">&lt;LMU361HHV&gt; </w:t>
      </w:r>
      <w:r w:rsidRPr="009D47C1">
        <w:t>branch distribution piping system shall have t</w:t>
      </w:r>
      <w:r>
        <w:t xml:space="preserve">he ability to connect 2 to 5 </w:t>
      </w:r>
      <w:r w:rsidRPr="009D47C1">
        <w:t>indoor units</w:t>
      </w:r>
      <w:r>
        <w:t xml:space="preserve"> and the</w:t>
      </w:r>
      <w:r w:rsidRPr="009D47C1">
        <w:t xml:space="preserve"> Multi F MAX with LGRED° </w:t>
      </w:r>
      <w:r>
        <w:rPr>
          <w:color w:val="0070C0"/>
        </w:rPr>
        <w:t xml:space="preserve">&lt;LMU421HHV&gt; </w:t>
      </w:r>
      <w:r w:rsidRPr="009D47C1">
        <w:t>branch distribution piping system shall have t</w:t>
      </w:r>
      <w:r>
        <w:t xml:space="preserve">he ability to connect 2 to 6 </w:t>
      </w:r>
      <w:r w:rsidRPr="009D47C1">
        <w:t>indoor units.</w:t>
      </w:r>
    </w:p>
    <w:p w14:paraId="1A75136C" w14:textId="77777777" w:rsidR="005C0093" w:rsidRPr="009D47C1" w:rsidRDefault="005C0093" w:rsidP="005C0093">
      <w:pPr>
        <w:pStyle w:val="Heading4"/>
      </w:pPr>
      <w:r w:rsidRPr="009D47C1">
        <w:t>The system shall be capable of performing continuous operation even when power is turned off to an individual indoor unit.</w:t>
      </w:r>
    </w:p>
    <w:p w14:paraId="1876C598" w14:textId="77777777" w:rsidR="005C0093" w:rsidRPr="009D47C1" w:rsidRDefault="005C0093" w:rsidP="005C0093">
      <w:pPr>
        <w:pStyle w:val="Heading4"/>
      </w:pPr>
      <w:r w:rsidRPr="009D47C1">
        <w:t>The outdoor unit shall be internally assembled, wired and piped from the factory.</w:t>
      </w:r>
    </w:p>
    <w:p w14:paraId="1F8703E7" w14:textId="77777777" w:rsidR="005C0093" w:rsidRPr="009D47C1" w:rsidRDefault="005C0093" w:rsidP="005C0093">
      <w:pPr>
        <w:pStyle w:val="Heading4"/>
      </w:pPr>
      <w:r w:rsidRPr="009D47C1">
        <w:t>The factory assembled system shall have the outdoor unit fitted with refrigerant strainer, check valves, oil separator, 4-way reversing valve, electronic expansion valve(s), high side and low side refrigerant charging ports, and a service port.</w:t>
      </w:r>
      <w:r>
        <w:t xml:space="preserve">  The </w:t>
      </w:r>
      <w:r>
        <w:rPr>
          <w:color w:val="0070C0"/>
        </w:rPr>
        <w:t xml:space="preserve">&lt;LMU480HV&gt;&lt;LMU541HV&gt; </w:t>
      </w:r>
      <w:r>
        <w:t xml:space="preserve">shall include a hot gas bypass valve; the </w:t>
      </w:r>
      <w:r>
        <w:rPr>
          <w:color w:val="0070C0"/>
        </w:rPr>
        <w:t>&lt;LMU601</w:t>
      </w:r>
      <w:r w:rsidRPr="009D47C1">
        <w:rPr>
          <w:color w:val="0070C0"/>
        </w:rPr>
        <w:t>HV&gt;</w:t>
      </w:r>
      <w:r>
        <w:rPr>
          <w:color w:val="0070C0"/>
        </w:rPr>
        <w:t>&lt;LMU361HHV&gt;&lt;LMU421HHV&gt;&lt;LMU480HHV&gt;</w:t>
      </w:r>
      <w:r>
        <w:t xml:space="preserve"> shall include a </w:t>
      </w:r>
      <w:r w:rsidRPr="003620AE">
        <w:t>sub-cooled heat exchanger, vapor injection and vapor bypass circuit</w:t>
      </w:r>
      <w:r>
        <w:t>.</w:t>
      </w:r>
    </w:p>
    <w:p w14:paraId="19AD8ACA" w14:textId="77777777" w:rsidR="005C0093" w:rsidRPr="007B698B" w:rsidRDefault="005C0093" w:rsidP="005C0093">
      <w:pPr>
        <w:pStyle w:val="Heading3"/>
      </w:pPr>
      <w:r w:rsidRPr="007B698B">
        <w:t>Field Supplied Refrigerant Piping Design Parameters</w:t>
      </w:r>
    </w:p>
    <w:p w14:paraId="31B22101" w14:textId="77777777" w:rsidR="005C0093" w:rsidRPr="009D47C1" w:rsidRDefault="005C0093" w:rsidP="0032122F">
      <w:pPr>
        <w:pStyle w:val="Heading4"/>
        <w:numPr>
          <w:ilvl w:val="3"/>
          <w:numId w:val="27"/>
        </w:numPr>
        <w:tabs>
          <w:tab w:val="num" w:pos="360"/>
        </w:tabs>
      </w:pPr>
      <w:r w:rsidRPr="009D47C1">
        <w:t xml:space="preserve">The outdoor unit shall be capable of operating at an elevation of 98.4 feet above or below the indoor units.  </w:t>
      </w:r>
    </w:p>
    <w:p w14:paraId="19A8F0FE" w14:textId="77777777" w:rsidR="005C0093" w:rsidRPr="009D47C1" w:rsidRDefault="005C0093" w:rsidP="005C0093">
      <w:pPr>
        <w:pStyle w:val="Heading4"/>
      </w:pPr>
      <w:r w:rsidRPr="009D47C1">
        <w:t>The outdoor unit shall be capable of operating with up to 475 feet of total equivalent refrigerant piping length.</w:t>
      </w:r>
    </w:p>
    <w:p w14:paraId="0131FAA6" w14:textId="77777777" w:rsidR="005C0093" w:rsidRPr="009D47C1" w:rsidRDefault="005C0093" w:rsidP="005C0093">
      <w:pPr>
        <w:pStyle w:val="Heading4"/>
      </w:pPr>
      <w:r w:rsidRPr="009D47C1">
        <w:t xml:space="preserve">The outdoor unit shall be capable of operating with up to 229.6 equivalent feet of refrigerant piping length to the farthest indoor unit. </w:t>
      </w:r>
    </w:p>
    <w:p w14:paraId="75695285" w14:textId="77777777" w:rsidR="005C0093" w:rsidRPr="009D47C1" w:rsidRDefault="005C0093" w:rsidP="005C0093">
      <w:pPr>
        <w:pStyle w:val="Heading4"/>
      </w:pPr>
      <w:r w:rsidRPr="009D47C1">
        <w:lastRenderedPageBreak/>
        <w:t>The piping length from BD unit to indoor unit shall not exceed 49.2 equivalent feet.</w:t>
      </w:r>
    </w:p>
    <w:p w14:paraId="648FBC90" w14:textId="77777777" w:rsidR="005C0093" w:rsidRPr="009D47C1" w:rsidRDefault="005C0093" w:rsidP="005C0093">
      <w:pPr>
        <w:pStyle w:val="Heading4"/>
      </w:pPr>
      <w:r w:rsidRPr="009D47C1">
        <w:t>The elevation difference between BD unit and indoor unit, above or below BD unit, shall not exceed 32.8 feet.</w:t>
      </w:r>
    </w:p>
    <w:p w14:paraId="7941DC9E" w14:textId="77777777" w:rsidR="005C0093" w:rsidRPr="009D47C1" w:rsidRDefault="005C0093" w:rsidP="005C0093">
      <w:pPr>
        <w:pStyle w:val="Heading4"/>
      </w:pPr>
      <w:r w:rsidRPr="009D47C1">
        <w:t xml:space="preserve">The elevation difference between two parallel BD units shall not exceed 49.2 feet. </w:t>
      </w:r>
    </w:p>
    <w:p w14:paraId="6EB98059" w14:textId="77777777" w:rsidR="005C0093" w:rsidRPr="00427551" w:rsidRDefault="005C0093" w:rsidP="005C0093">
      <w:pPr>
        <w:pStyle w:val="Heading3"/>
      </w:pPr>
      <w:r w:rsidRPr="00427551">
        <w:t>Defrost Operations</w:t>
      </w:r>
    </w:p>
    <w:p w14:paraId="5D7DC659" w14:textId="77777777" w:rsidR="005C0093" w:rsidRPr="009D47C1" w:rsidRDefault="005C0093" w:rsidP="0032122F">
      <w:pPr>
        <w:pStyle w:val="Heading4"/>
        <w:numPr>
          <w:ilvl w:val="3"/>
          <w:numId w:val="28"/>
        </w:numPr>
        <w:tabs>
          <w:tab w:val="num" w:pos="360"/>
        </w:tabs>
      </w:pPr>
      <w:r w:rsidRPr="009D47C1">
        <w:t xml:space="preserve">The outdoor unit shall be capable of auto defrost operation to melt accumulated ice off the outdoor unit heat exchanger. The defrost cycle control shall be based on outdoor ambient temperatures and outdoor unit heat exchanger temperatures. </w:t>
      </w:r>
    </w:p>
    <w:p w14:paraId="3D2F3374" w14:textId="77777777" w:rsidR="005C0093" w:rsidRPr="009D47C1" w:rsidRDefault="005C0093" w:rsidP="005C0093">
      <w:pPr>
        <w:pStyle w:val="Heading4"/>
      </w:pPr>
      <w:r w:rsidRPr="009D47C1">
        <w:t xml:space="preserve">The </w:t>
      </w:r>
      <w:r>
        <w:rPr>
          <w:color w:val="0070C0"/>
        </w:rPr>
        <w:t>&lt;LMU481HV&gt;&lt;LMU541HV&gt;&lt;LMU601</w:t>
      </w:r>
      <w:r w:rsidRPr="009D47C1">
        <w:rPr>
          <w:color w:val="0070C0"/>
        </w:rPr>
        <w:t xml:space="preserve">HV&gt; </w:t>
      </w:r>
      <w:r w:rsidRPr="009D47C1">
        <w:t xml:space="preserve">shall accommodate an optional drain pan heater.  The </w:t>
      </w:r>
      <w:r w:rsidRPr="009D47C1">
        <w:rPr>
          <w:color w:val="0070C0"/>
        </w:rPr>
        <w:t>&lt;LMU36</w:t>
      </w:r>
      <w:r>
        <w:rPr>
          <w:color w:val="0070C0"/>
        </w:rPr>
        <w:t>1HHV&gt;&lt;LMU421</w:t>
      </w:r>
      <w:r w:rsidRPr="009D47C1">
        <w:rPr>
          <w:color w:val="0070C0"/>
        </w:rPr>
        <w:t>HHV&gt;</w:t>
      </w:r>
      <w:r>
        <w:rPr>
          <w:color w:val="0070C0"/>
        </w:rPr>
        <w:t>&lt;LMU480HHV&gt;</w:t>
      </w:r>
      <w:r w:rsidRPr="009D47C1">
        <w:rPr>
          <w:color w:val="0070C0"/>
        </w:rPr>
        <w:t xml:space="preserve"> </w:t>
      </w:r>
      <w:r w:rsidRPr="009D47C1">
        <w:t>shall include a factory installed drain pan heater.</w:t>
      </w:r>
    </w:p>
    <w:p w14:paraId="56D5AAED" w14:textId="77777777" w:rsidR="005C0093" w:rsidRPr="00427551" w:rsidRDefault="005C0093" w:rsidP="005C0093">
      <w:pPr>
        <w:pStyle w:val="Heading3"/>
      </w:pPr>
      <w:r w:rsidRPr="00427551">
        <w:t>Oil Management</w:t>
      </w:r>
    </w:p>
    <w:p w14:paraId="5E0B325E" w14:textId="77777777" w:rsidR="005C0093" w:rsidRDefault="005C0093" w:rsidP="0032122F">
      <w:pPr>
        <w:pStyle w:val="Heading4"/>
        <w:numPr>
          <w:ilvl w:val="3"/>
          <w:numId w:val="29"/>
        </w:numPr>
        <w:tabs>
          <w:tab w:val="num" w:pos="360"/>
        </w:tabs>
      </w:pPr>
      <w:r w:rsidRPr="009D47C1">
        <w:t xml:space="preserve">The outdoor unit </w:t>
      </w:r>
      <w:r>
        <w:t xml:space="preserve">scroll compressor </w:t>
      </w:r>
      <w:r w:rsidRPr="009D47C1">
        <w:t xml:space="preserve">shall </w:t>
      </w:r>
      <w:r>
        <w:t xml:space="preserve">utilize a </w:t>
      </w:r>
      <w:proofErr w:type="gramStart"/>
      <w:r>
        <w:t>high pressure</w:t>
      </w:r>
      <w:proofErr w:type="gramEnd"/>
      <w:r>
        <w:t xml:space="preserve"> oil sump to maintain oil quality and pressure differential, not an oil pump, </w:t>
      </w:r>
      <w:r w:rsidRPr="009D47C1">
        <w:t>to ensure a consistent film of oil on all moving compressor parts at low speed</w:t>
      </w:r>
      <w:r>
        <w:t xml:space="preserve">. </w:t>
      </w:r>
    </w:p>
    <w:p w14:paraId="6E982C0B" w14:textId="77777777" w:rsidR="005C0093" w:rsidRPr="009D47C1" w:rsidRDefault="005C0093" w:rsidP="005C0093">
      <w:pPr>
        <w:pStyle w:val="Heading4"/>
        <w:numPr>
          <w:ilvl w:val="3"/>
          <w:numId w:val="3"/>
        </w:numPr>
        <w:tabs>
          <w:tab w:val="num" w:pos="360"/>
        </w:tabs>
      </w:pPr>
      <w:r w:rsidRPr="009D47C1">
        <w:t>The outdoor unit</w:t>
      </w:r>
      <w:r>
        <w:t xml:space="preserve"> scroll compressor</w:t>
      </w:r>
      <w:r w:rsidRPr="009D47C1">
        <w:t xml:space="preserve"> shall </w:t>
      </w:r>
      <w:r>
        <w:t>have an oil separator and utilize centrifugal oil return to</w:t>
      </w:r>
      <w:r w:rsidRPr="009D47C1">
        <w:t xml:space="preserve"> separate oil mixed with the refrigerant gas during compression and return oil to the compressor</w:t>
      </w:r>
    </w:p>
    <w:p w14:paraId="5EDE916A" w14:textId="77777777" w:rsidR="005C0093" w:rsidRPr="00427551" w:rsidRDefault="005C0093" w:rsidP="005C0093">
      <w:pPr>
        <w:pStyle w:val="Heading3"/>
      </w:pPr>
      <w:r w:rsidRPr="00427551">
        <w:t>Fan and Motor Assembly</w:t>
      </w:r>
    </w:p>
    <w:p w14:paraId="1B7D6D3F" w14:textId="77777777" w:rsidR="005C0093" w:rsidRPr="009D47C1" w:rsidRDefault="005C0093" w:rsidP="0032122F">
      <w:pPr>
        <w:pStyle w:val="Heading4"/>
        <w:numPr>
          <w:ilvl w:val="3"/>
          <w:numId w:val="30"/>
        </w:numPr>
        <w:tabs>
          <w:tab w:val="num" w:pos="360"/>
        </w:tabs>
      </w:pPr>
      <w:r w:rsidRPr="009D47C1">
        <w:t>Each outdoor unit shall be equipped with two direct drive variable speed propeller fans with BLDC motors with a horizontal air discharge.</w:t>
      </w:r>
    </w:p>
    <w:p w14:paraId="35D4C648" w14:textId="77777777" w:rsidR="005C0093" w:rsidRPr="009D47C1" w:rsidRDefault="005C0093" w:rsidP="005C0093">
      <w:pPr>
        <w:pStyle w:val="Heading4"/>
      </w:pPr>
      <w:r w:rsidRPr="009D47C1">
        <w:t>The fan blades shall be made of Acrylonitrile Butadiene Styrene (ABS) material.</w:t>
      </w:r>
    </w:p>
    <w:p w14:paraId="3EC77B11" w14:textId="77777777" w:rsidR="005C0093" w:rsidRPr="009D47C1" w:rsidRDefault="005C0093" w:rsidP="005C0093">
      <w:pPr>
        <w:pStyle w:val="Heading4"/>
      </w:pPr>
      <w:r w:rsidRPr="009D47C1">
        <w:t>The fan(s) shall be equipped with permanently lubricated bearings.</w:t>
      </w:r>
    </w:p>
    <w:p w14:paraId="05C91CE3" w14:textId="77777777" w:rsidR="005C0093" w:rsidRPr="009D47C1" w:rsidRDefault="005C0093" w:rsidP="005C0093">
      <w:pPr>
        <w:pStyle w:val="Heading4"/>
      </w:pPr>
      <w:r w:rsidRPr="009D47C1">
        <w:t xml:space="preserve">The fan motor(s) shall have variable speed to a maximum of </w:t>
      </w:r>
      <w:r>
        <w:t>7</w:t>
      </w:r>
      <w:r w:rsidRPr="009D47C1">
        <w:t>50 RPM</w:t>
      </w:r>
      <w:r>
        <w:t xml:space="preserve"> </w:t>
      </w:r>
      <w:r>
        <w:rPr>
          <w:color w:val="0070C0"/>
        </w:rPr>
        <w:t>&lt;LMU601</w:t>
      </w:r>
      <w:r w:rsidRPr="009D47C1">
        <w:rPr>
          <w:color w:val="0070C0"/>
        </w:rPr>
        <w:t>HV&gt;</w:t>
      </w:r>
      <w:r>
        <w:rPr>
          <w:color w:val="0070C0"/>
        </w:rPr>
        <w:t>&lt;LMU361HHV&gt;&lt;LMU421HHV&gt;&lt;LMU480HHV&gt;</w:t>
      </w:r>
      <w:r>
        <w:t xml:space="preserve"> or 670 RPM </w:t>
      </w:r>
      <w:r w:rsidRPr="009D47C1">
        <w:rPr>
          <w:color w:val="0070C0"/>
        </w:rPr>
        <w:t>&lt;LMU</w:t>
      </w:r>
      <w:r>
        <w:rPr>
          <w:color w:val="0070C0"/>
        </w:rPr>
        <w:t>481HV&gt;&lt;LMU541</w:t>
      </w:r>
      <w:r w:rsidRPr="009D47C1">
        <w:rPr>
          <w:color w:val="0070C0"/>
        </w:rPr>
        <w:t>HV&gt;</w:t>
      </w:r>
      <w:r w:rsidRPr="009D47C1">
        <w:t>.</w:t>
      </w:r>
    </w:p>
    <w:p w14:paraId="0F65DE8D" w14:textId="77777777" w:rsidR="005C0093" w:rsidRPr="009D47C1" w:rsidRDefault="005C0093" w:rsidP="005C0093">
      <w:pPr>
        <w:pStyle w:val="Heading4"/>
      </w:pPr>
      <w:r w:rsidRPr="009D47C1">
        <w:t>The fan(s) shall have a raised guard to help prevent contact with moving parts.</w:t>
      </w:r>
    </w:p>
    <w:p w14:paraId="52176F89" w14:textId="77777777" w:rsidR="005C0093" w:rsidRPr="00427551" w:rsidRDefault="005C0093" w:rsidP="005C0093">
      <w:pPr>
        <w:pStyle w:val="Heading3"/>
      </w:pPr>
      <w:r w:rsidRPr="00427551">
        <w:t>Cabinet</w:t>
      </w:r>
    </w:p>
    <w:p w14:paraId="681EA9F7" w14:textId="77777777" w:rsidR="005C0093" w:rsidRPr="009D47C1" w:rsidRDefault="005C0093" w:rsidP="0032122F">
      <w:pPr>
        <w:pStyle w:val="Heading4"/>
        <w:numPr>
          <w:ilvl w:val="3"/>
          <w:numId w:val="31"/>
        </w:numPr>
        <w:tabs>
          <w:tab w:val="num" w:pos="360"/>
        </w:tabs>
      </w:pPr>
      <w:r w:rsidRPr="009D47C1">
        <w:t>The outdoor unit cabinet shall be made of pre-coated metal (PCM).</w:t>
      </w:r>
    </w:p>
    <w:p w14:paraId="7B6B68B4" w14:textId="77777777" w:rsidR="005C0093" w:rsidRPr="009D47C1" w:rsidRDefault="005C0093" w:rsidP="005C0093">
      <w:pPr>
        <w:pStyle w:val="Heading4"/>
      </w:pPr>
      <w:r w:rsidRPr="009D47C1">
        <w:t>The front/side panels of the outdoor unit shall be removable type for access to internal components.</w:t>
      </w:r>
    </w:p>
    <w:p w14:paraId="629CCAE2" w14:textId="77777777" w:rsidR="005C0093" w:rsidRPr="009D47C1" w:rsidRDefault="005C0093" w:rsidP="005C0093">
      <w:pPr>
        <w:pStyle w:val="Heading4"/>
      </w:pPr>
      <w:r w:rsidRPr="009D47C1">
        <w:t>Outdoor unit cabinet shall be tested in accordance with ASTM B-117 salt spray test procedure for a minimum of 1000 hours.</w:t>
      </w:r>
    </w:p>
    <w:p w14:paraId="342025EE" w14:textId="77777777" w:rsidR="005C0093" w:rsidRPr="00427551" w:rsidRDefault="005C0093" w:rsidP="005C0093">
      <w:pPr>
        <w:pStyle w:val="Heading3"/>
      </w:pPr>
      <w:r w:rsidRPr="00427551">
        <w:t>Outdoor Unit Coil</w:t>
      </w:r>
    </w:p>
    <w:p w14:paraId="505BEF88" w14:textId="77777777" w:rsidR="005C0093" w:rsidRPr="009D47C1" w:rsidRDefault="005C0093" w:rsidP="0032122F">
      <w:pPr>
        <w:pStyle w:val="Heading4"/>
        <w:numPr>
          <w:ilvl w:val="3"/>
          <w:numId w:val="32"/>
        </w:numPr>
        <w:tabs>
          <w:tab w:val="num" w:pos="360"/>
        </w:tabs>
      </w:pPr>
      <w:r w:rsidRPr="009D47C1">
        <w:t xml:space="preserve">The outdoor unit shall have a </w:t>
      </w:r>
      <w:proofErr w:type="gramStart"/>
      <w:r w:rsidRPr="009D47C1">
        <w:t>factory built</w:t>
      </w:r>
      <w:proofErr w:type="gramEnd"/>
      <w:r w:rsidRPr="009D47C1">
        <w:t xml:space="preserve"> coil comprised of aluminum fins mechanically bonded on copper tubing.</w:t>
      </w:r>
    </w:p>
    <w:p w14:paraId="7201069A" w14:textId="77777777" w:rsidR="005C0093" w:rsidRPr="009D47C1" w:rsidRDefault="005C0093" w:rsidP="005C0093">
      <w:pPr>
        <w:pStyle w:val="Heading4"/>
      </w:pPr>
      <w:r w:rsidRPr="009D47C1">
        <w:lastRenderedPageBreak/>
        <w:t xml:space="preserve">The aluminum fins shall have factory applied corrosion resistant </w:t>
      </w:r>
      <w:proofErr w:type="spellStart"/>
      <w:r w:rsidRPr="009D47C1">
        <w:t>GoldFin</w:t>
      </w:r>
      <w:proofErr w:type="spellEnd"/>
      <w:r w:rsidRPr="009D47C1">
        <w:t>™   material.</w:t>
      </w:r>
    </w:p>
    <w:p w14:paraId="2C6725C0" w14:textId="77777777" w:rsidR="005C0093" w:rsidRPr="009D47C1" w:rsidRDefault="005C0093" w:rsidP="005C0093">
      <w:pPr>
        <w:pStyle w:val="Heading4"/>
      </w:pPr>
      <w:r w:rsidRPr="009D47C1">
        <w:t>Coil coating shall be tested in accordance with ASTM B-117 salt spray test procedure for a minimum of 1000 hours.</w:t>
      </w:r>
    </w:p>
    <w:p w14:paraId="0C200E7F" w14:textId="77777777" w:rsidR="005C0093" w:rsidRPr="009D47C1" w:rsidRDefault="005C0093" w:rsidP="005C0093">
      <w:pPr>
        <w:pStyle w:val="Heading4"/>
      </w:pPr>
      <w:r w:rsidRPr="009D47C1">
        <w:t xml:space="preserve">The outdoor unit coil shall be factory tested to a pressure of 600 </w:t>
      </w:r>
      <w:proofErr w:type="spellStart"/>
      <w:r w:rsidRPr="009D47C1">
        <w:t>psig</w:t>
      </w:r>
      <w:proofErr w:type="spellEnd"/>
      <w:r w:rsidRPr="009D47C1">
        <w:t>.</w:t>
      </w:r>
    </w:p>
    <w:p w14:paraId="44D8C626" w14:textId="77777777" w:rsidR="005C0093" w:rsidRPr="009D47C1" w:rsidRDefault="005C0093" w:rsidP="005C0093">
      <w:pPr>
        <w:pStyle w:val="Heading4"/>
      </w:pPr>
      <w:r w:rsidRPr="009D47C1">
        <w:t>The coil for each outdoor unit shall have a minimum of 14 Fins per Inch (FPI).</w:t>
      </w:r>
    </w:p>
    <w:p w14:paraId="4B36797E" w14:textId="77777777" w:rsidR="005C0093" w:rsidRDefault="005C0093" w:rsidP="005C0093">
      <w:pPr>
        <w:pStyle w:val="Heading4"/>
      </w:pPr>
      <w:r>
        <w:t xml:space="preserve">The coil for each </w:t>
      </w:r>
      <w:r w:rsidRPr="009D47C1">
        <w:t xml:space="preserve">outdoor unit shall have a </w:t>
      </w:r>
      <w:proofErr w:type="gramStart"/>
      <w:r w:rsidRPr="009D47C1">
        <w:t>2 row</w:t>
      </w:r>
      <w:proofErr w:type="gramEnd"/>
      <w:r w:rsidRPr="009D47C1">
        <w:t xml:space="preserve"> heat exchanger</w:t>
      </w:r>
      <w:r>
        <w:t xml:space="preserve"> </w:t>
      </w:r>
      <w:r>
        <w:rPr>
          <w:color w:val="0070C0"/>
        </w:rPr>
        <w:t>&lt;LMU481HV&gt;&lt;LMU541</w:t>
      </w:r>
      <w:r w:rsidRPr="009D47C1">
        <w:rPr>
          <w:color w:val="0070C0"/>
        </w:rPr>
        <w:t>HV&gt;</w:t>
      </w:r>
      <w:r>
        <w:t xml:space="preserve"> or 3 row heat exchanger </w:t>
      </w:r>
      <w:r>
        <w:rPr>
          <w:color w:val="0070C0"/>
        </w:rPr>
        <w:t>&lt;LMU601</w:t>
      </w:r>
      <w:r w:rsidRPr="009D47C1">
        <w:rPr>
          <w:color w:val="0070C0"/>
        </w:rPr>
        <w:t>HV&gt;</w:t>
      </w:r>
      <w:r>
        <w:rPr>
          <w:color w:val="0070C0"/>
        </w:rPr>
        <w:t>&lt;LMU361HHV&gt;&lt;LMU421HHV&gt;&lt;LMU480HHV&gt;</w:t>
      </w:r>
      <w:r w:rsidRPr="009D47C1">
        <w:t>.</w:t>
      </w:r>
    </w:p>
    <w:p w14:paraId="03DFC0E0" w14:textId="77777777" w:rsidR="005C0093" w:rsidRPr="009D47C1" w:rsidRDefault="005C0093" w:rsidP="005C0093">
      <w:pPr>
        <w:pStyle w:val="Heading4"/>
      </w:pPr>
      <w:r>
        <w:t xml:space="preserve">The coil for the </w:t>
      </w:r>
      <w:r>
        <w:rPr>
          <w:color w:val="0070C0"/>
        </w:rPr>
        <w:t>&lt;LMU601</w:t>
      </w:r>
      <w:r w:rsidRPr="009D47C1">
        <w:rPr>
          <w:color w:val="0070C0"/>
        </w:rPr>
        <w:t>HV&gt;</w:t>
      </w:r>
      <w:r>
        <w:rPr>
          <w:color w:val="0070C0"/>
        </w:rPr>
        <w:t>&lt;LMU361HHV&lt;LMU421HHV&gt;&lt;LMU480HHV&gt;</w:t>
      </w:r>
      <w:r>
        <w:t xml:space="preserve"> </w:t>
      </w:r>
      <w:r w:rsidRPr="009D47C1">
        <w:t xml:space="preserve">outdoor unit shall have a </w:t>
      </w:r>
      <w:r>
        <w:t>vapor bypass circuit to separate gas refrigerant and return it to the compressor suction</w:t>
      </w:r>
      <w:r w:rsidRPr="009D47C1">
        <w:t>.</w:t>
      </w:r>
    </w:p>
    <w:p w14:paraId="39F70CA5" w14:textId="77777777" w:rsidR="005C0093" w:rsidRPr="009D47C1" w:rsidRDefault="005C0093" w:rsidP="005C0093">
      <w:pPr>
        <w:pStyle w:val="Heading4"/>
      </w:pPr>
      <w:r w:rsidRPr="009D47C1">
        <w:t>The outdoor unit cabinet shall have a coil guard.</w:t>
      </w:r>
    </w:p>
    <w:p w14:paraId="55ACE36B" w14:textId="77777777" w:rsidR="005C0093" w:rsidRPr="00427551" w:rsidRDefault="005C0093" w:rsidP="005C0093">
      <w:pPr>
        <w:pStyle w:val="Heading3"/>
      </w:pPr>
      <w:r w:rsidRPr="00427551">
        <w:t>Compressor(s)</w:t>
      </w:r>
    </w:p>
    <w:p w14:paraId="649D52AA" w14:textId="77777777" w:rsidR="005C0093" w:rsidRPr="009D47C1" w:rsidRDefault="005C0093" w:rsidP="0032122F">
      <w:pPr>
        <w:pStyle w:val="Heading4"/>
        <w:numPr>
          <w:ilvl w:val="3"/>
          <w:numId w:val="33"/>
        </w:numPr>
        <w:tabs>
          <w:tab w:val="num" w:pos="360"/>
        </w:tabs>
      </w:pPr>
      <w:r w:rsidRPr="009D47C1">
        <w:t>The outdoor unit shall be equipped with one hermetically sealed, digitally contro</w:t>
      </w:r>
      <w:r>
        <w:t>lled, inverter driven scroll</w:t>
      </w:r>
      <w:r w:rsidRPr="009D47C1">
        <w:t xml:space="preserve"> compressor</w:t>
      </w:r>
      <w:r>
        <w:t xml:space="preserve"> with suction inlet directly into the compression chamber</w:t>
      </w:r>
      <w:r w:rsidRPr="009D47C1">
        <w:t>.</w:t>
      </w:r>
    </w:p>
    <w:p w14:paraId="027938F3" w14:textId="77777777" w:rsidR="005C0093" w:rsidRPr="009D47C1" w:rsidRDefault="005C0093" w:rsidP="005C0093">
      <w:pPr>
        <w:pStyle w:val="Heading4"/>
      </w:pPr>
      <w:r w:rsidRPr="009D47C1">
        <w:t xml:space="preserve">The inverter driven, digitally controlled compressor shall be capable of operating in a </w:t>
      </w:r>
      <w:r>
        <w:t>frequency range from 10 Hz to 15</w:t>
      </w:r>
      <w:r w:rsidRPr="009D47C1">
        <w:t xml:space="preserve">0 Hz </w:t>
      </w:r>
      <w:r>
        <w:rPr>
          <w:color w:val="0070C0"/>
        </w:rPr>
        <w:t>&lt;LMU601</w:t>
      </w:r>
      <w:r w:rsidRPr="009D47C1">
        <w:rPr>
          <w:color w:val="0070C0"/>
        </w:rPr>
        <w:t>HV&gt;</w:t>
      </w:r>
      <w:r>
        <w:rPr>
          <w:color w:val="0070C0"/>
        </w:rPr>
        <w:t>&lt;LMU361HHV&gt;&lt;LMU421HHV&gt;&lt;LMU480HHV&gt;</w:t>
      </w:r>
      <w:r>
        <w:t xml:space="preserve"> or 10 Hz to 130 Hz </w:t>
      </w:r>
      <w:r>
        <w:rPr>
          <w:color w:val="0070C0"/>
        </w:rPr>
        <w:t>&lt;LMU481HV&gt;&lt;LMU541</w:t>
      </w:r>
      <w:r w:rsidRPr="009D47C1">
        <w:rPr>
          <w:color w:val="0070C0"/>
        </w:rPr>
        <w:t>HV&gt;</w:t>
      </w:r>
      <w:r>
        <w:rPr>
          <w:color w:val="0070C0"/>
        </w:rPr>
        <w:t xml:space="preserve"> </w:t>
      </w:r>
      <w:r w:rsidRPr="009D47C1">
        <w:t>with control in 1 Hz increments.</w:t>
      </w:r>
    </w:p>
    <w:p w14:paraId="7F8A790C" w14:textId="77777777" w:rsidR="005C0093" w:rsidRDefault="005C0093" w:rsidP="005C0093">
      <w:pPr>
        <w:pStyle w:val="Heading4"/>
      </w:pPr>
      <w:r>
        <w:t xml:space="preserve">The compressor for the </w:t>
      </w:r>
      <w:r>
        <w:rPr>
          <w:color w:val="0070C0"/>
        </w:rPr>
        <w:t>&lt;LMU601</w:t>
      </w:r>
      <w:r w:rsidRPr="009D47C1">
        <w:rPr>
          <w:color w:val="0070C0"/>
        </w:rPr>
        <w:t>HV&gt;</w:t>
      </w:r>
      <w:r>
        <w:rPr>
          <w:color w:val="0070C0"/>
        </w:rPr>
        <w:t>&lt;LMU361HHV&lt;LMU421HHV&gt;&lt;LMU480HHV&gt;</w:t>
      </w:r>
      <w:r>
        <w:t xml:space="preserve"> outdoor unit shall include vapor injection.</w:t>
      </w:r>
    </w:p>
    <w:p w14:paraId="7E52B918" w14:textId="77777777" w:rsidR="005C0093" w:rsidRPr="009D47C1" w:rsidRDefault="005C0093" w:rsidP="005C0093">
      <w:pPr>
        <w:pStyle w:val="Heading4"/>
      </w:pPr>
      <w:r w:rsidRPr="009D47C1">
        <w:t>The compressor shall be mounted on vibration attenuating rubber grommets.</w:t>
      </w:r>
    </w:p>
    <w:p w14:paraId="4693C8AD" w14:textId="77777777" w:rsidR="005C0093" w:rsidRPr="009D47C1" w:rsidRDefault="005C0093" w:rsidP="005C0093">
      <w:pPr>
        <w:pStyle w:val="Heading4"/>
      </w:pPr>
      <w:r w:rsidRPr="009D47C1">
        <w:t>The compressor shall use a factory charge of Polyvinyl Ether (PVE) oil.</w:t>
      </w:r>
    </w:p>
    <w:p w14:paraId="2E867189" w14:textId="77777777" w:rsidR="005C0093" w:rsidRPr="009D47C1" w:rsidRDefault="005C0093" w:rsidP="005C0093">
      <w:pPr>
        <w:pStyle w:val="Heading4"/>
      </w:pPr>
      <w:r w:rsidRPr="009D47C1">
        <w:t>The compressor bearing(s) shall have Teflon™ coating.</w:t>
      </w:r>
    </w:p>
    <w:p w14:paraId="76BE62B1" w14:textId="77777777" w:rsidR="005C0093" w:rsidRPr="009D47C1" w:rsidRDefault="005C0093" w:rsidP="005C0093">
      <w:pPr>
        <w:pStyle w:val="Heading4"/>
      </w:pPr>
      <w:r w:rsidRPr="009D47C1">
        <w:t xml:space="preserve">The compressor shall be equipped with over-current protection. </w:t>
      </w:r>
    </w:p>
    <w:p w14:paraId="00DD1CE9" w14:textId="77777777" w:rsidR="005C0093" w:rsidRPr="00427551" w:rsidRDefault="005C0093" w:rsidP="005C0093">
      <w:pPr>
        <w:pStyle w:val="Heading3"/>
      </w:pPr>
      <w:r w:rsidRPr="00427551">
        <w:t>Operational Sound Levels</w:t>
      </w:r>
    </w:p>
    <w:p w14:paraId="3DAACCD1" w14:textId="77777777" w:rsidR="005C0093" w:rsidRPr="009D47C1" w:rsidRDefault="005C0093" w:rsidP="0032122F">
      <w:pPr>
        <w:pStyle w:val="Heading4"/>
        <w:numPr>
          <w:ilvl w:val="3"/>
          <w:numId w:val="34"/>
        </w:numPr>
        <w:tabs>
          <w:tab w:val="num" w:pos="360"/>
        </w:tabs>
      </w:pPr>
      <w:r w:rsidRPr="009D47C1">
        <w:t>The outdoor unit shall have sound levels not exceedin</w:t>
      </w:r>
      <w:r>
        <w:t>g 55</w:t>
      </w:r>
      <w:r w:rsidRPr="009D47C1">
        <w:t xml:space="preserve"> dB(A) </w:t>
      </w:r>
      <w:r w:rsidRPr="0032122F">
        <w:rPr>
          <w:color w:val="0070C0"/>
        </w:rPr>
        <w:t>&lt;LMU361HHV&gt;&lt;LMU481HV&gt;&lt;LMU541HV&gt;</w:t>
      </w:r>
      <w:r>
        <w:t>, 56</w:t>
      </w:r>
      <w:r w:rsidRPr="009D47C1">
        <w:t xml:space="preserve"> dB(A) </w:t>
      </w:r>
      <w:r w:rsidRPr="0032122F">
        <w:rPr>
          <w:color w:val="0070C0"/>
        </w:rPr>
        <w:t>&lt;LMU421HHV&gt;&lt;LMU480HHV&gt;</w:t>
      </w:r>
      <w:r w:rsidRPr="009D47C1">
        <w:t xml:space="preserve">, or 58 dB(A) </w:t>
      </w:r>
      <w:r w:rsidRPr="0032122F">
        <w:rPr>
          <w:color w:val="0070C0"/>
        </w:rPr>
        <w:t>&lt;LMU601HV&gt;</w:t>
      </w:r>
      <w:r w:rsidRPr="009D47C1">
        <w:t xml:space="preserve"> tested in an anechoic chamber under ISO 3745 standard.</w:t>
      </w:r>
    </w:p>
    <w:p w14:paraId="5C805447" w14:textId="77777777" w:rsidR="005C0093" w:rsidRPr="00427551" w:rsidRDefault="005C0093" w:rsidP="005C0093">
      <w:pPr>
        <w:pStyle w:val="Heading3"/>
      </w:pPr>
      <w:r w:rsidRPr="00427551">
        <w:t>Sensors</w:t>
      </w:r>
    </w:p>
    <w:p w14:paraId="422E11BE" w14:textId="77777777" w:rsidR="005C0093" w:rsidRPr="009D47C1" w:rsidRDefault="005C0093" w:rsidP="0032122F">
      <w:pPr>
        <w:pStyle w:val="Heading4"/>
        <w:numPr>
          <w:ilvl w:val="3"/>
          <w:numId w:val="35"/>
        </w:numPr>
        <w:tabs>
          <w:tab w:val="num" w:pos="360"/>
        </w:tabs>
      </w:pPr>
      <w:r w:rsidRPr="009D47C1">
        <w:t xml:space="preserve">The outdoor unit shall have </w:t>
      </w:r>
    </w:p>
    <w:p w14:paraId="7C6B79B7" w14:textId="77777777" w:rsidR="005C0093" w:rsidRPr="009D47C1" w:rsidRDefault="005C0093" w:rsidP="005C0093">
      <w:pPr>
        <w:pStyle w:val="Heading5"/>
      </w:pPr>
      <w:r w:rsidRPr="009D47C1">
        <w:t>Suction temperature sensor</w:t>
      </w:r>
    </w:p>
    <w:p w14:paraId="42295D90" w14:textId="77777777" w:rsidR="005C0093" w:rsidRPr="009D47C1" w:rsidRDefault="005C0093" w:rsidP="005C0093">
      <w:pPr>
        <w:pStyle w:val="Heading5"/>
      </w:pPr>
      <w:r w:rsidRPr="009D47C1">
        <w:t>Discharge temperature sensor</w:t>
      </w:r>
    </w:p>
    <w:p w14:paraId="47F72F5C" w14:textId="77777777" w:rsidR="005C0093" w:rsidRPr="009D47C1" w:rsidRDefault="005C0093" w:rsidP="005C0093">
      <w:pPr>
        <w:pStyle w:val="Heading5"/>
      </w:pPr>
      <w:r w:rsidRPr="009D47C1">
        <w:lastRenderedPageBreak/>
        <w:t>High pressure sensor</w:t>
      </w:r>
    </w:p>
    <w:p w14:paraId="70E0B249" w14:textId="77777777" w:rsidR="005C0093" w:rsidRPr="009D47C1" w:rsidRDefault="005C0093" w:rsidP="005C0093">
      <w:pPr>
        <w:pStyle w:val="Heading5"/>
      </w:pPr>
      <w:r w:rsidRPr="009D47C1">
        <w:t>Low pressure sensor</w:t>
      </w:r>
    </w:p>
    <w:p w14:paraId="7724A0DD" w14:textId="77777777" w:rsidR="005C0093" w:rsidRPr="009D47C1" w:rsidRDefault="005C0093" w:rsidP="005C0093">
      <w:pPr>
        <w:pStyle w:val="Heading5"/>
      </w:pPr>
      <w:r w:rsidRPr="009D47C1">
        <w:t>Outdoor temperature sensor</w:t>
      </w:r>
    </w:p>
    <w:p w14:paraId="533C3259" w14:textId="77777777" w:rsidR="005C0093" w:rsidRPr="009D47C1" w:rsidRDefault="005C0093" w:rsidP="005C0093">
      <w:pPr>
        <w:pStyle w:val="Heading5"/>
      </w:pPr>
      <w:r w:rsidRPr="009D47C1">
        <w:t>Outdoor unit heat exchanger temperature sensor</w:t>
      </w:r>
    </w:p>
    <w:p w14:paraId="4764681C" w14:textId="77777777" w:rsidR="005C0093" w:rsidRPr="009D47C1" w:rsidRDefault="005C0093" w:rsidP="005C0093">
      <w:pPr>
        <w:pStyle w:val="Heading3"/>
      </w:pPr>
      <w:r w:rsidRPr="009D47C1">
        <w:t>Wind Load Installations for Outdoor Units</w:t>
      </w:r>
    </w:p>
    <w:p w14:paraId="71FAC399" w14:textId="77777777" w:rsidR="005C0093" w:rsidRPr="009D47C1" w:rsidRDefault="005C0093" w:rsidP="0032122F">
      <w:pPr>
        <w:pStyle w:val="Heading4"/>
        <w:numPr>
          <w:ilvl w:val="3"/>
          <w:numId w:val="36"/>
        </w:numPr>
        <w:tabs>
          <w:tab w:val="num" w:pos="360"/>
        </w:tabs>
      </w:pPr>
      <w:r>
        <w:t xml:space="preserve">Provide Florida </w:t>
      </w:r>
      <w:r w:rsidRPr="009D47C1">
        <w:t xml:space="preserve">wind </w:t>
      </w:r>
      <w:r>
        <w:t>L</w:t>
      </w:r>
      <w:r w:rsidRPr="009D47C1">
        <w:t xml:space="preserve">oad Installation Drawings </w:t>
      </w:r>
      <w:r>
        <w:t xml:space="preserve">that </w:t>
      </w:r>
      <w:r w:rsidRPr="009D47C1">
        <w:t>meet the requirements of the 20</w:t>
      </w:r>
      <w:r>
        <w:t>20</w:t>
      </w:r>
      <w:r w:rsidRPr="009D47C1">
        <w:t xml:space="preserve"> Florida Building Code, </w:t>
      </w:r>
      <w:r>
        <w:t>7</w:t>
      </w:r>
      <w:r w:rsidRPr="009D47C1">
        <w:t>th Edition and ASCE Standard 7-201</w:t>
      </w:r>
      <w:r>
        <w:t>6 with submittal.</w:t>
      </w:r>
    </w:p>
    <w:p w14:paraId="3C2EC516" w14:textId="77777777" w:rsidR="005C0093" w:rsidRPr="00427551" w:rsidRDefault="005C0093" w:rsidP="005C0093">
      <w:pPr>
        <w:pStyle w:val="Heading3"/>
      </w:pPr>
      <w:r w:rsidRPr="00427551">
        <w:t xml:space="preserve">Warranty </w:t>
      </w:r>
    </w:p>
    <w:p w14:paraId="694BA43F" w14:textId="77777777" w:rsidR="005C0093" w:rsidRPr="00633AFE" w:rsidRDefault="005C0093" w:rsidP="005C0093">
      <w:pPr>
        <w:pStyle w:val="Heading4"/>
        <w:numPr>
          <w:ilvl w:val="3"/>
          <w:numId w:val="5"/>
        </w:numPr>
        <w:tabs>
          <w:tab w:val="num" w:pos="360"/>
        </w:tabs>
        <w:ind w:left="1650"/>
      </w:pPr>
      <w:r w:rsidRPr="00633AFE">
        <w:t>Limited Warranty Period</w:t>
      </w:r>
    </w:p>
    <w:p w14:paraId="15E8FB20" w14:textId="77777777" w:rsidR="005C0093" w:rsidRPr="00633AFE" w:rsidRDefault="005C0093" w:rsidP="005C0093">
      <w:pPr>
        <w:pStyle w:val="Heading5"/>
      </w:pPr>
      <w:r w:rsidRPr="00633AFE">
        <w:t xml:space="preserve">STANDARD FIVE (5) YEAR WARRANTY FOR A QUALIFIED SYSTEM - The Part(s) of a qualified System, including the compressor, are warranted for a period (the “Standard Parts Warranty Period”) ending five (5) years after the date of original installation. In absence of proof of </w:t>
      </w:r>
      <w:proofErr w:type="gramStart"/>
      <w:r w:rsidRPr="00633AFE">
        <w:t>installation</w:t>
      </w:r>
      <w:proofErr w:type="gramEnd"/>
      <w:r w:rsidRPr="00633AFE">
        <w:t xml:space="preserve"> the warranty date will end five (5) years from the date of manufacture. </w:t>
      </w:r>
    </w:p>
    <w:p w14:paraId="25F6C63B" w14:textId="77777777" w:rsidR="005C0093" w:rsidRPr="00633AFE" w:rsidRDefault="005C0093" w:rsidP="005C0093">
      <w:pPr>
        <w:pStyle w:val="Heading5"/>
      </w:pPr>
      <w:r w:rsidRPr="00633AFE">
        <w:t>ADDITIONAL TWO (2) YEAR COMPRESSOR PART WARRANTY - The Compressor is warranted for an additional two (2) year period after the end of the applicable Standard Part Warranty Period (the “Compressor Warranty Period”).</w:t>
      </w:r>
    </w:p>
    <w:p w14:paraId="071F837A" w14:textId="77777777" w:rsidR="005C0093" w:rsidRPr="00633AFE" w:rsidRDefault="005C0093" w:rsidP="005C0093">
      <w:pPr>
        <w:pStyle w:val="Heading4"/>
      </w:pPr>
      <w:r w:rsidRPr="00633AFE">
        <w:t>Extended Warranty</w:t>
      </w:r>
    </w:p>
    <w:p w14:paraId="5F03A214" w14:textId="77777777" w:rsidR="005C0093" w:rsidRPr="00633AFE" w:rsidRDefault="005C0093" w:rsidP="005C0093">
      <w:pPr>
        <w:pStyle w:val="Heading5"/>
      </w:pPr>
      <w:r w:rsidRPr="00633AFE">
        <w:t>The Standard Warranty Period and the Compressor Warranty Period are extended to a total of ten (10) years (the “Extended Warranty Period”) for qualified Systems that have been (a) installed by a party that has completed the Training Requirements, (b) installation is pursuant to LG’s published instructions, and (c) product is registered within 60 days of startup at www.lg-dfs.com or www.lg-dfs-warranty.com.</w:t>
      </w:r>
    </w:p>
    <w:p w14:paraId="296DD367" w14:textId="77777777" w:rsidR="005C0093" w:rsidRPr="007B698B" w:rsidRDefault="005C0093" w:rsidP="005C0093">
      <w:pPr>
        <w:pStyle w:val="Heading2"/>
        <w:rPr>
          <w:sz w:val="22"/>
        </w:rPr>
      </w:pPr>
      <w:r w:rsidRPr="00963D1A">
        <w:t xml:space="preserve">PRODUCT(S) - Branch Distribution Unit (Multi F Max Systems Only) </w:t>
      </w:r>
      <w:r w:rsidRPr="007B698B">
        <w:rPr>
          <w:rFonts w:asciiTheme="minorHAnsi" w:eastAsiaTheme="minorHAnsi" w:hAnsiTheme="minorHAnsi" w:cstheme="minorHAnsi"/>
          <w:b w:val="0"/>
          <w:bCs w:val="0"/>
          <w:color w:val="0070C0"/>
          <w:sz w:val="22"/>
          <w:szCs w:val="24"/>
        </w:rPr>
        <w:t>&lt;PMBD3620</w:t>
      </w:r>
      <w:r>
        <w:rPr>
          <w:rFonts w:asciiTheme="minorHAnsi" w:eastAsiaTheme="minorHAnsi" w:hAnsiTheme="minorHAnsi" w:cstheme="minorHAnsi"/>
          <w:b w:val="0"/>
          <w:bCs w:val="0"/>
          <w:color w:val="0070C0"/>
          <w:sz w:val="22"/>
          <w:szCs w:val="24"/>
        </w:rPr>
        <w:t>&gt;</w:t>
      </w:r>
      <w:r w:rsidRPr="007B698B">
        <w:rPr>
          <w:rFonts w:asciiTheme="minorHAnsi" w:eastAsiaTheme="minorHAnsi" w:hAnsiTheme="minorHAnsi" w:cstheme="minorHAnsi"/>
          <w:b w:val="0"/>
          <w:bCs w:val="0"/>
          <w:color w:val="0070C0"/>
          <w:sz w:val="22"/>
          <w:szCs w:val="24"/>
        </w:rPr>
        <w:t xml:space="preserve"> </w:t>
      </w:r>
      <w:r>
        <w:rPr>
          <w:rFonts w:asciiTheme="minorHAnsi" w:eastAsiaTheme="minorHAnsi" w:hAnsiTheme="minorHAnsi" w:cstheme="minorHAnsi"/>
          <w:b w:val="0"/>
          <w:bCs w:val="0"/>
          <w:color w:val="0070C0"/>
          <w:sz w:val="22"/>
          <w:szCs w:val="24"/>
        </w:rPr>
        <w:t>&lt;</w:t>
      </w:r>
      <w:r w:rsidRPr="007B698B">
        <w:rPr>
          <w:rFonts w:asciiTheme="minorHAnsi" w:eastAsiaTheme="minorHAnsi" w:hAnsiTheme="minorHAnsi" w:cstheme="minorHAnsi"/>
          <w:b w:val="0"/>
          <w:bCs w:val="0"/>
          <w:color w:val="0070C0"/>
          <w:sz w:val="22"/>
          <w:szCs w:val="24"/>
        </w:rPr>
        <w:t>PMBD3630</w:t>
      </w:r>
      <w:r>
        <w:rPr>
          <w:rFonts w:asciiTheme="minorHAnsi" w:eastAsiaTheme="minorHAnsi" w:hAnsiTheme="minorHAnsi" w:cstheme="minorHAnsi"/>
          <w:b w:val="0"/>
          <w:bCs w:val="0"/>
          <w:color w:val="0070C0"/>
          <w:sz w:val="22"/>
          <w:szCs w:val="24"/>
        </w:rPr>
        <w:t>&gt;&lt;</w:t>
      </w:r>
      <w:r w:rsidRPr="007B698B">
        <w:rPr>
          <w:rFonts w:asciiTheme="minorHAnsi" w:eastAsiaTheme="minorHAnsi" w:hAnsiTheme="minorHAnsi" w:cstheme="minorHAnsi"/>
          <w:b w:val="0"/>
          <w:bCs w:val="0"/>
          <w:color w:val="0070C0"/>
          <w:sz w:val="22"/>
          <w:szCs w:val="24"/>
        </w:rPr>
        <w:t>PMBD3640</w:t>
      </w:r>
      <w:r>
        <w:rPr>
          <w:rFonts w:asciiTheme="minorHAnsi" w:eastAsiaTheme="minorHAnsi" w:hAnsiTheme="minorHAnsi" w:cstheme="minorHAnsi"/>
          <w:b w:val="0"/>
          <w:bCs w:val="0"/>
          <w:color w:val="0070C0"/>
          <w:sz w:val="22"/>
          <w:szCs w:val="24"/>
        </w:rPr>
        <w:t>&gt;&lt;</w:t>
      </w:r>
      <w:r w:rsidRPr="007B698B">
        <w:rPr>
          <w:rFonts w:asciiTheme="minorHAnsi" w:eastAsiaTheme="minorHAnsi" w:hAnsiTheme="minorHAnsi" w:cstheme="minorHAnsi"/>
          <w:b w:val="0"/>
          <w:bCs w:val="0"/>
          <w:color w:val="0070C0"/>
          <w:sz w:val="22"/>
          <w:szCs w:val="24"/>
        </w:rPr>
        <w:t>PMBD3641&gt;</w:t>
      </w:r>
    </w:p>
    <w:p w14:paraId="7553CCBD" w14:textId="77777777" w:rsidR="005C0093" w:rsidRPr="00963D1A" w:rsidRDefault="005C0093" w:rsidP="005C0093">
      <w:pPr>
        <w:pStyle w:val="Heading3"/>
        <w:numPr>
          <w:ilvl w:val="2"/>
          <w:numId w:val="12"/>
        </w:numPr>
        <w:tabs>
          <w:tab w:val="num" w:pos="360"/>
        </w:tabs>
      </w:pPr>
      <w:r w:rsidRPr="00963D1A">
        <w:t>Operating Range</w:t>
      </w:r>
    </w:p>
    <w:p w14:paraId="2AE262F3" w14:textId="77777777" w:rsidR="005C0093" w:rsidRPr="009D47C1" w:rsidRDefault="005C0093" w:rsidP="005C0093">
      <w:pPr>
        <w:pStyle w:val="Heading4"/>
      </w:pPr>
      <w:r w:rsidRPr="009D47C1">
        <w:t>The BD unit shall be capable of the following ambient operating range</w:t>
      </w:r>
    </w:p>
    <w:p w14:paraId="49FADA85" w14:textId="77777777" w:rsidR="005C0093" w:rsidRPr="009D47C1" w:rsidRDefault="005C0093" w:rsidP="005C0093">
      <w:pPr>
        <w:pStyle w:val="Heading5"/>
      </w:pPr>
      <w:r w:rsidRPr="009D47C1">
        <w:t>0°F DB to 150°F DB</w:t>
      </w:r>
    </w:p>
    <w:p w14:paraId="379DFCC7" w14:textId="77777777" w:rsidR="005C0093" w:rsidRPr="00963D1A" w:rsidRDefault="005C0093" w:rsidP="005C0093">
      <w:pPr>
        <w:pStyle w:val="Heading3"/>
      </w:pPr>
      <w:r w:rsidRPr="00963D1A">
        <w:t>General</w:t>
      </w:r>
    </w:p>
    <w:p w14:paraId="42F73DAD" w14:textId="77777777" w:rsidR="005C0093" w:rsidRPr="009D47C1" w:rsidRDefault="005C0093" w:rsidP="0032122F">
      <w:pPr>
        <w:pStyle w:val="Heading4"/>
        <w:numPr>
          <w:ilvl w:val="3"/>
          <w:numId w:val="37"/>
        </w:numPr>
        <w:tabs>
          <w:tab w:val="num" w:pos="360"/>
        </w:tabs>
      </w:pPr>
      <w:r w:rsidRPr="009D47C1">
        <w:t xml:space="preserve">BD unit is designed for the use with Multi F MAX </w:t>
      </w:r>
      <w:r w:rsidRPr="0032122F">
        <w:rPr>
          <w:color w:val="0070C0"/>
        </w:rPr>
        <w:t>&lt;LMU481HV&gt;&lt;LMU541HV&gt;&lt;LMU601HV&gt;</w:t>
      </w:r>
      <w:r w:rsidRPr="009D47C1">
        <w:t xml:space="preserve"> and Multi F MAX with LGRED° </w:t>
      </w:r>
      <w:r w:rsidRPr="0032122F">
        <w:rPr>
          <w:color w:val="0070C0"/>
        </w:rPr>
        <w:t xml:space="preserve">&lt;LMU361HHV&gt;&lt;LMU421HHV&gt;&lt;LMU480HHV&gt; </w:t>
      </w:r>
      <w:r w:rsidRPr="009D47C1">
        <w:t>outdoor units as manufactured by LG.</w:t>
      </w:r>
    </w:p>
    <w:p w14:paraId="2205F875" w14:textId="77777777" w:rsidR="005C0093" w:rsidRPr="009D47C1" w:rsidRDefault="005C0093" w:rsidP="005C0093">
      <w:pPr>
        <w:pStyle w:val="Heading4"/>
      </w:pPr>
      <w:r w:rsidRPr="009D47C1">
        <w:t>BD unit casing shall be galvanized steel.</w:t>
      </w:r>
    </w:p>
    <w:p w14:paraId="5A19557A" w14:textId="77777777" w:rsidR="005C0093" w:rsidRPr="009D47C1" w:rsidRDefault="005C0093" w:rsidP="005C0093">
      <w:pPr>
        <w:pStyle w:val="Heading4"/>
      </w:pPr>
      <w:r w:rsidRPr="009D47C1">
        <w:lastRenderedPageBreak/>
        <w:t>BD unit shall require 208-230V/1-phase/60Hz power supply.</w:t>
      </w:r>
    </w:p>
    <w:p w14:paraId="18F11346" w14:textId="77777777" w:rsidR="005C0093" w:rsidRPr="009D47C1" w:rsidRDefault="005C0093" w:rsidP="005C0093">
      <w:pPr>
        <w:pStyle w:val="Heading4"/>
      </w:pPr>
      <w:r w:rsidRPr="009D47C1">
        <w:t xml:space="preserve">BD Unit shall be an intermediate refrigerant control device between the outdoor unit and the indoor units to effectively and efficiently control the heating or cooling operation of the Multi F MAX system. </w:t>
      </w:r>
    </w:p>
    <w:p w14:paraId="737D11C2" w14:textId="77777777" w:rsidR="005C0093" w:rsidRPr="009D47C1" w:rsidRDefault="005C0093" w:rsidP="005C0093">
      <w:pPr>
        <w:pStyle w:val="Heading4"/>
      </w:pPr>
      <w:r w:rsidRPr="009D47C1">
        <w:t xml:space="preserve">BD unit shall have a </w:t>
      </w:r>
      <w:proofErr w:type="gramStart"/>
      <w:r w:rsidRPr="009D47C1">
        <w:t>two pipe</w:t>
      </w:r>
      <w:proofErr w:type="gramEnd"/>
      <w:r w:rsidRPr="009D47C1">
        <w:t xml:space="preserve"> system comprising of</w:t>
      </w:r>
    </w:p>
    <w:p w14:paraId="201F3B8F" w14:textId="77777777" w:rsidR="005C0093" w:rsidRPr="009D47C1" w:rsidRDefault="005C0093" w:rsidP="005C0093">
      <w:pPr>
        <w:pStyle w:val="Heading5"/>
      </w:pPr>
      <w:r w:rsidRPr="009D47C1">
        <w:t>Vapor pipe</w:t>
      </w:r>
    </w:p>
    <w:p w14:paraId="693CAEFE" w14:textId="77777777" w:rsidR="005C0093" w:rsidRPr="009D47C1" w:rsidRDefault="005C0093" w:rsidP="005C0093">
      <w:pPr>
        <w:pStyle w:val="Heading5"/>
      </w:pPr>
      <w:r w:rsidRPr="009D47C1">
        <w:t>Liquid Pipe</w:t>
      </w:r>
    </w:p>
    <w:p w14:paraId="58124281" w14:textId="77777777" w:rsidR="005C0093" w:rsidRPr="009D47C1" w:rsidRDefault="005C0093" w:rsidP="005C0093">
      <w:pPr>
        <w:pStyle w:val="Heading4"/>
      </w:pPr>
      <w:r w:rsidRPr="009D47C1">
        <w:t>BD unit shall have 2, 3 or 4 ports.</w:t>
      </w:r>
    </w:p>
    <w:p w14:paraId="4F8E2ED9" w14:textId="77777777" w:rsidR="005C0093" w:rsidRPr="009D47C1" w:rsidRDefault="005C0093" w:rsidP="005C0093">
      <w:pPr>
        <w:pStyle w:val="Heading4"/>
      </w:pPr>
      <w:r w:rsidRPr="009D47C1">
        <w:t xml:space="preserve">Port capacity for </w:t>
      </w:r>
      <w:r w:rsidRPr="006E6A9A">
        <w:rPr>
          <w:color w:val="0070C0"/>
        </w:rPr>
        <w:t>&lt;PMBD3620~PMBD3640&gt;</w:t>
      </w:r>
      <w:r w:rsidRPr="009D47C1">
        <w:t xml:space="preserve"> BD Units</w:t>
      </w:r>
    </w:p>
    <w:p w14:paraId="1CA80876" w14:textId="77777777" w:rsidR="005C0093" w:rsidRPr="009D47C1" w:rsidRDefault="005C0093" w:rsidP="005C0093">
      <w:pPr>
        <w:pStyle w:val="Heading5"/>
      </w:pPr>
      <w:r w:rsidRPr="009D47C1">
        <w:t xml:space="preserve">Each port shall connect to 1 indoor unit for a maximum nominal capacity of 24MBh. </w:t>
      </w:r>
    </w:p>
    <w:p w14:paraId="7559513C" w14:textId="77777777" w:rsidR="005C0093" w:rsidRPr="009D47C1" w:rsidRDefault="005C0093" w:rsidP="005C0093">
      <w:pPr>
        <w:pStyle w:val="Heading4"/>
      </w:pPr>
      <w:r w:rsidRPr="009D47C1">
        <w:t xml:space="preserve">Port capacity for </w:t>
      </w:r>
      <w:r w:rsidRPr="006E6A9A">
        <w:rPr>
          <w:color w:val="0070C0"/>
        </w:rPr>
        <w:t>&lt;PMBD3641&gt;</w:t>
      </w:r>
      <w:r w:rsidRPr="009D47C1">
        <w:t xml:space="preserve"> BD Unit</w:t>
      </w:r>
    </w:p>
    <w:p w14:paraId="7E8E57BD" w14:textId="77777777" w:rsidR="005C0093" w:rsidRPr="009D47C1" w:rsidRDefault="005C0093" w:rsidP="005C0093">
      <w:pPr>
        <w:pStyle w:val="Heading5"/>
      </w:pPr>
      <w:r w:rsidRPr="009D47C1">
        <w:t>Ports A~C shall each connect to 1 indoor unit for a maximum nominal capacity of 24MBh.</w:t>
      </w:r>
    </w:p>
    <w:p w14:paraId="35C8F20F" w14:textId="77777777" w:rsidR="005C0093" w:rsidRPr="009D47C1" w:rsidRDefault="005C0093" w:rsidP="005C0093">
      <w:pPr>
        <w:pStyle w:val="Heading5"/>
      </w:pPr>
      <w:r w:rsidRPr="009D47C1">
        <w:t xml:space="preserve">Port D shall connect to 1 indoor unit for a nominal capacity of </w:t>
      </w:r>
      <w:r>
        <w:t xml:space="preserve">24Mbh </w:t>
      </w:r>
      <w:r w:rsidRPr="00BA206C">
        <w:rPr>
          <w:b/>
          <w:u w:val="single"/>
        </w:rPr>
        <w:t>or</w:t>
      </w:r>
      <w:r>
        <w:t xml:space="preserve"> </w:t>
      </w:r>
      <w:r w:rsidRPr="009D47C1">
        <w:t>36MBh.</w:t>
      </w:r>
    </w:p>
    <w:p w14:paraId="78FB01C9" w14:textId="77777777" w:rsidR="005C0093" w:rsidRPr="009D47C1" w:rsidRDefault="005C0093" w:rsidP="005C0093">
      <w:pPr>
        <w:pStyle w:val="Heading4"/>
      </w:pPr>
      <w:r w:rsidRPr="009D47C1">
        <w:t>Maximum nominal capacity per BD unit shall not exceed 73MBh.</w:t>
      </w:r>
    </w:p>
    <w:p w14:paraId="50808224" w14:textId="77777777" w:rsidR="005C0093" w:rsidRPr="009D47C1" w:rsidRDefault="005C0093" w:rsidP="005C0093">
      <w:pPr>
        <w:pStyle w:val="Heading4"/>
      </w:pPr>
      <w:r w:rsidRPr="009D47C1">
        <w:t>BD unit shall be internally piped, wired, assembled and run tested at the factory.</w:t>
      </w:r>
    </w:p>
    <w:p w14:paraId="6D0D7E4F" w14:textId="77777777" w:rsidR="005C0093" w:rsidRPr="009D47C1" w:rsidRDefault="005C0093" w:rsidP="005C0093">
      <w:pPr>
        <w:pStyle w:val="Heading4"/>
      </w:pPr>
      <w:r w:rsidRPr="009D47C1">
        <w:t>BD unit shall be designed for indoor installation.</w:t>
      </w:r>
    </w:p>
    <w:p w14:paraId="39B397BB" w14:textId="77777777" w:rsidR="005C0093" w:rsidRPr="009D47C1" w:rsidRDefault="005C0093" w:rsidP="005C0093">
      <w:pPr>
        <w:pStyle w:val="Heading4"/>
      </w:pPr>
      <w:r w:rsidRPr="009D47C1">
        <w:t>BD unit shall have 2 two-positioned solenoid valves per port.</w:t>
      </w:r>
    </w:p>
    <w:p w14:paraId="39D0C4AA" w14:textId="77777777" w:rsidR="005C0093" w:rsidRPr="009D47C1" w:rsidRDefault="005C0093" w:rsidP="005C0093">
      <w:pPr>
        <w:pStyle w:val="Heading4"/>
      </w:pPr>
      <w:r w:rsidRPr="009D47C1">
        <w:t>BD unit shall not require a condensate drain.</w:t>
      </w:r>
    </w:p>
    <w:p w14:paraId="19157E89" w14:textId="77777777" w:rsidR="005C0093" w:rsidRPr="009D47C1" w:rsidRDefault="005C0093" w:rsidP="005C0093">
      <w:pPr>
        <w:pStyle w:val="Heading4"/>
      </w:pPr>
      <w:r w:rsidRPr="009D47C1">
        <w:t>BD unit shall be internally insulated.</w:t>
      </w:r>
    </w:p>
    <w:p w14:paraId="68A3F9E6" w14:textId="77777777" w:rsidR="005C0093" w:rsidRPr="009D47C1" w:rsidRDefault="005C0093" w:rsidP="005C0093">
      <w:pPr>
        <w:pStyle w:val="Heading4"/>
      </w:pPr>
      <w:r w:rsidRPr="009D47C1">
        <w:t>All field refrigerant lines from outdoor unit to BD unit and from BD unit to indoor units shall be field insulated.</w:t>
      </w:r>
    </w:p>
    <w:p w14:paraId="75B6EC3B" w14:textId="77777777" w:rsidR="005C0093" w:rsidRPr="009D47C1" w:rsidRDefault="005C0093" w:rsidP="005C0093">
      <w:pPr>
        <w:pStyle w:val="Heading4"/>
      </w:pPr>
      <w:r w:rsidRPr="009D47C1">
        <w:t>BD unit shall not exceed a net weight of 16 lbs.</w:t>
      </w:r>
    </w:p>
    <w:p w14:paraId="0591810F" w14:textId="77777777" w:rsidR="005C0093" w:rsidRPr="009D47C1" w:rsidRDefault="005C0093" w:rsidP="005C0093">
      <w:pPr>
        <w:pStyle w:val="Heading4"/>
      </w:pPr>
      <w:r w:rsidRPr="009D47C1">
        <w:t>Two BD units shall be capable of being piped in parallel using an accessory Y-branch kit.</w:t>
      </w:r>
    </w:p>
    <w:p w14:paraId="3A10C609" w14:textId="77777777" w:rsidR="005C0093" w:rsidRPr="00963D1A" w:rsidRDefault="005C0093" w:rsidP="005C0093">
      <w:pPr>
        <w:pStyle w:val="Heading3"/>
      </w:pPr>
      <w:r w:rsidRPr="00963D1A">
        <w:t>Controls</w:t>
      </w:r>
    </w:p>
    <w:p w14:paraId="308A19D7" w14:textId="77777777" w:rsidR="005C0093" w:rsidRPr="009D47C1" w:rsidRDefault="005C0093" w:rsidP="0032122F">
      <w:pPr>
        <w:pStyle w:val="Heading4"/>
        <w:numPr>
          <w:ilvl w:val="3"/>
          <w:numId w:val="38"/>
        </w:numPr>
        <w:tabs>
          <w:tab w:val="num" w:pos="360"/>
        </w:tabs>
      </w:pPr>
      <w:r w:rsidRPr="009D47C1">
        <w:t>BD unit shall have factory installed control boards and integral microprocessor to communicate with the main control board in the outdoor unit.</w:t>
      </w:r>
    </w:p>
    <w:p w14:paraId="3D0E2D64" w14:textId="77777777" w:rsidR="005C0093" w:rsidRPr="009D47C1" w:rsidRDefault="005C0093" w:rsidP="005C0093">
      <w:pPr>
        <w:pStyle w:val="Heading4"/>
      </w:pPr>
      <w:r w:rsidRPr="009D47C1">
        <w:t>BD unit shall be connected to the outdoor unit and indoor units in a power/control circuit</w:t>
      </w:r>
      <w:r>
        <w:t xml:space="preserve"> </w:t>
      </w:r>
      <w:r w:rsidRPr="009D47C1">
        <w:t>from outdoor units and to Indoor units using a minimum 1</w:t>
      </w:r>
      <w:r>
        <w:t>4</w:t>
      </w:r>
      <w:r w:rsidRPr="009D47C1">
        <w:t xml:space="preserve"> AWG, 4 </w:t>
      </w:r>
      <w:proofErr w:type="gramStart"/>
      <w:r w:rsidRPr="009D47C1">
        <w:t>conductor</w:t>
      </w:r>
      <w:proofErr w:type="gramEnd"/>
      <w:r w:rsidRPr="009D47C1">
        <w:t>, stranded, shielded or unshielded power/communication cable.  If shielded, it must be grounded to chassis at ODU only.</w:t>
      </w:r>
    </w:p>
    <w:p w14:paraId="63F01876" w14:textId="77777777" w:rsidR="005C0093" w:rsidRPr="009D47C1" w:rsidRDefault="005C0093" w:rsidP="005C0093">
      <w:pPr>
        <w:pStyle w:val="Heading4"/>
      </w:pPr>
      <w:r w:rsidRPr="009D47C1">
        <w:lastRenderedPageBreak/>
        <w:t>BD unit may be connected to optional field supplied and field installed isolation valves to isolate the BD unit for servicing without evacuating the entire system.</w:t>
      </w:r>
    </w:p>
    <w:p w14:paraId="0CE75D7B" w14:textId="77777777" w:rsidR="005C0093" w:rsidRPr="00427551" w:rsidRDefault="005C0093" w:rsidP="005C0093">
      <w:pPr>
        <w:pStyle w:val="Heading3"/>
      </w:pPr>
      <w:r w:rsidRPr="00427551">
        <w:t xml:space="preserve">Warranty </w:t>
      </w:r>
    </w:p>
    <w:p w14:paraId="22F9FFC4" w14:textId="77777777" w:rsidR="005C0093" w:rsidRPr="00633AFE" w:rsidRDefault="005C0093" w:rsidP="0032122F">
      <w:pPr>
        <w:pStyle w:val="Heading4"/>
        <w:numPr>
          <w:ilvl w:val="3"/>
          <w:numId w:val="40"/>
        </w:numPr>
        <w:tabs>
          <w:tab w:val="num" w:pos="360"/>
        </w:tabs>
      </w:pPr>
      <w:r w:rsidRPr="00633AFE">
        <w:t>Limited Warranty Period</w:t>
      </w:r>
    </w:p>
    <w:p w14:paraId="6BD5D200" w14:textId="77777777" w:rsidR="005C0093" w:rsidRPr="00633AFE" w:rsidRDefault="005C0093" w:rsidP="005C0093">
      <w:pPr>
        <w:pStyle w:val="Heading5"/>
      </w:pPr>
      <w:r w:rsidRPr="00633AFE">
        <w:t xml:space="preserve">STANDARD FIVE (5) YEAR WARRANTY FOR A QUALIFIED SYSTEM - The Part(s) of a qualified System, including the compressor, are warranted for a period (the “Standard Parts Warranty Period”) ending five (5) years after the date of original installation. In absence of proof of </w:t>
      </w:r>
      <w:proofErr w:type="gramStart"/>
      <w:r w:rsidRPr="00633AFE">
        <w:t>installation</w:t>
      </w:r>
      <w:proofErr w:type="gramEnd"/>
      <w:r w:rsidRPr="00633AFE">
        <w:t xml:space="preserve"> the warranty date will end five (5) years from the date of manufacture. </w:t>
      </w:r>
    </w:p>
    <w:p w14:paraId="04E63500" w14:textId="77777777" w:rsidR="005C0093" w:rsidRPr="00633AFE" w:rsidRDefault="005C0093" w:rsidP="005C0093">
      <w:pPr>
        <w:pStyle w:val="Heading5"/>
      </w:pPr>
      <w:r w:rsidRPr="00633AFE">
        <w:t>ADDITIONAL TWO (2) YEAR COMPRESSOR PART WARRANTY - The Compressor is warranted for an additional two (2) year period after the end of the applicable Standard Part Warranty Period (the “Compressor Warranty Period”).</w:t>
      </w:r>
    </w:p>
    <w:p w14:paraId="0E8C032A" w14:textId="77777777" w:rsidR="005C0093" w:rsidRPr="00633AFE" w:rsidRDefault="005C0093" w:rsidP="005C0093">
      <w:pPr>
        <w:pStyle w:val="Heading4"/>
      </w:pPr>
      <w:r w:rsidRPr="00633AFE">
        <w:t>Extended Warranty</w:t>
      </w:r>
    </w:p>
    <w:p w14:paraId="2C6224A5" w14:textId="77777777" w:rsidR="005C0093" w:rsidRPr="00633AFE" w:rsidRDefault="005C0093" w:rsidP="005C0093">
      <w:pPr>
        <w:pStyle w:val="Heading5"/>
      </w:pPr>
      <w:r w:rsidRPr="00633AFE">
        <w:t>The Standard Warranty Period and the Compressor Warranty Period are extended to a total of ten (10) years (the “Extended Warranty Period”) for qualified Systems that have been (a) installed by a party that has completed the Training Requirements, (b) installation is pursuant to LG’s published instructions, and (c) product is registered within 60 days of startup at www.lg-dfs.com or www.lg-dfs-warranty.com.</w:t>
      </w:r>
    </w:p>
    <w:p w14:paraId="07CC5059" w14:textId="05157161" w:rsidR="0009583D" w:rsidRPr="00427551" w:rsidRDefault="0009583D" w:rsidP="005C0093">
      <w:pPr>
        <w:pStyle w:val="Heading2"/>
        <w:numPr>
          <w:ilvl w:val="0"/>
          <w:numId w:val="0"/>
        </w:numPr>
        <w:ind w:left="900"/>
      </w:pPr>
    </w:p>
    <w:sectPr w:rsidR="0009583D" w:rsidRPr="00427551" w:rsidSect="00BE1EE1">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0865" w14:textId="77777777" w:rsidR="0005259E" w:rsidRDefault="0005259E" w:rsidP="003F41FC">
      <w:r>
        <w:separator/>
      </w:r>
    </w:p>
  </w:endnote>
  <w:endnote w:type="continuationSeparator" w:id="0">
    <w:p w14:paraId="50476786" w14:textId="77777777" w:rsidR="0005259E" w:rsidRDefault="0005259E" w:rsidP="003F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6673" w14:textId="77777777" w:rsidR="008D370F" w:rsidRDefault="008D370F">
    <w:pPr>
      <w:pStyle w:val="Footer"/>
    </w:pPr>
    <w:r>
      <w:t xml:space="preserve"> </w:t>
    </w:r>
  </w:p>
  <w:p w14:paraId="024B3707" w14:textId="77777777" w:rsidR="008D370F" w:rsidRPr="001D6031" w:rsidRDefault="008D370F" w:rsidP="00740220">
    <w:pPr>
      <w:pStyle w:val="Footer"/>
      <w:rPr>
        <w:rFonts w:ascii="Arial" w:hAnsi="Arial" w:cs="Arial"/>
        <w:i/>
        <w:sz w:val="18"/>
        <w:szCs w:val="18"/>
      </w:rPr>
    </w:pPr>
    <w:r w:rsidRPr="001D6031">
      <w:rPr>
        <w:rFonts w:ascii="Arial" w:hAnsi="Arial" w:cs="Arial"/>
        <w:i/>
        <w:sz w:val="18"/>
        <w:szCs w:val="18"/>
      </w:rPr>
      <w:t>For continual product development, LG Electronics, U.S.A reserves the right to change specifications without notice</w:t>
    </w:r>
    <w:r w:rsidRPr="001D6031">
      <w:rPr>
        <w:rFonts w:ascii="Arial" w:hAnsi="Arial" w:cs="Arial"/>
        <w:i/>
        <w:sz w:val="18"/>
        <w:szCs w:val="18"/>
      </w:rPr>
      <w:ptab w:relativeTo="margin" w:alignment="center" w:leader="none"/>
    </w:r>
    <w:r w:rsidRPr="001D6031">
      <w:rPr>
        <w:rFonts w:ascii="Arial" w:hAnsi="Arial" w:cs="Arial"/>
        <w:i/>
        <w:sz w:val="18"/>
        <w:szCs w:val="18"/>
      </w:rPr>
      <w:ptab w:relativeTo="margin" w:alignment="right" w:leader="none"/>
    </w:r>
  </w:p>
  <w:p w14:paraId="1A8AB4BA" w14:textId="7E25C6B6" w:rsidR="008D370F" w:rsidRPr="001D6031" w:rsidRDefault="00BE1C1D" w:rsidP="00BD3DB9">
    <w:pPr>
      <w:pStyle w:val="Footer"/>
    </w:pPr>
    <w:r>
      <w:t>GS_MultiF</w:t>
    </w:r>
    <w:r w:rsidR="00BD3DB9" w:rsidRPr="00BD3DB9">
      <w:t>_ODU_0</w:t>
    </w:r>
    <w:r w:rsidR="00F3388F">
      <w:t>9</w:t>
    </w:r>
    <w:r w:rsidR="00235E81">
      <w:t>_</w:t>
    </w:r>
    <w:r w:rsidR="005C0093">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249A" w14:textId="77777777" w:rsidR="0005259E" w:rsidRDefault="0005259E" w:rsidP="003F41FC">
      <w:r>
        <w:separator/>
      </w:r>
    </w:p>
  </w:footnote>
  <w:footnote w:type="continuationSeparator" w:id="0">
    <w:p w14:paraId="4D7F7925" w14:textId="77777777" w:rsidR="0005259E" w:rsidRDefault="0005259E" w:rsidP="003F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0D71"/>
    <w:multiLevelType w:val="multilevel"/>
    <w:tmpl w:val="25686176"/>
    <w:numStyleLink w:val="Style1"/>
  </w:abstractNum>
  <w:abstractNum w:abstractNumId="1" w15:restartNumberingAfterBreak="0">
    <w:nsid w:val="240A4538"/>
    <w:multiLevelType w:val="multilevel"/>
    <w:tmpl w:val="45BE186E"/>
    <w:name w:val="GSpec"/>
    <w:lvl w:ilvl="0">
      <w:start w:val="1"/>
      <w:numFmt w:val="decimal"/>
      <w:pStyle w:val="Heading1"/>
      <w:isLgl/>
      <w:lvlText w:val="Part %1."/>
      <w:lvlJc w:val="left"/>
      <w:pPr>
        <w:ind w:left="900" w:hanging="90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upperLetter"/>
      <w:pStyle w:val="Heading3"/>
      <w:lvlText w:val="%3."/>
      <w:lvlJc w:val="left"/>
      <w:pPr>
        <w:ind w:left="12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Paragraph"/>
      <w:lvlText w:val="%4."/>
      <w:lvlJc w:val="left"/>
      <w:pPr>
        <w:ind w:left="1260" w:firstLine="180"/>
      </w:pPr>
      <w:rPr>
        <w:rFonts w:hint="default"/>
      </w:rPr>
    </w:lvl>
    <w:lvl w:ilvl="4">
      <w:start w:val="1"/>
      <w:numFmt w:val="lowerLetter"/>
      <w:lvlText w:val="%5."/>
      <w:lvlJc w:val="left"/>
      <w:pPr>
        <w:ind w:left="3600" w:hanging="360"/>
      </w:pPr>
      <w:rPr>
        <w:rFonts w:hint="default"/>
      </w:rPr>
    </w:lvl>
    <w:lvl w:ilvl="5">
      <w:start w:val="1"/>
      <w:numFmt w:val="lowerRoman"/>
      <w:pStyle w:val="Heading6"/>
      <w:lvlText w:val="%6."/>
      <w:lvlJc w:val="left"/>
      <w:pPr>
        <w:ind w:left="2448" w:hanging="288"/>
      </w:pPr>
      <w:rPr>
        <w:rFonts w:hint="default"/>
        <w:b w:val="0"/>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15:restartNumberingAfterBreak="0">
    <w:nsid w:val="2B09248E"/>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3" w15:restartNumberingAfterBreak="0">
    <w:nsid w:val="3A5E643F"/>
    <w:multiLevelType w:val="multilevel"/>
    <w:tmpl w:val="25686176"/>
    <w:lvl w:ilvl="0">
      <w:start w:val="1"/>
      <w:numFmt w:val="decimal"/>
      <w:lvlText w:val="Part %1."/>
      <w:lvlJc w:val="left"/>
      <w:pPr>
        <w:ind w:left="907" w:hanging="907"/>
      </w:pPr>
      <w:rPr>
        <w:rFonts w:hint="default"/>
      </w:rPr>
    </w:lvl>
    <w:lvl w:ilvl="1">
      <w:start w:val="1"/>
      <w:numFmt w:val="decimalZero"/>
      <w:pStyle w:val="Heading2"/>
      <w:isLgl/>
      <w:lvlText w:val="%1.%2"/>
      <w:lvlJc w:val="left"/>
      <w:pPr>
        <w:ind w:left="916"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pStyle w:val="Heading4"/>
      <w:lvlText w:val="%4."/>
      <w:lvlJc w:val="left"/>
      <w:pPr>
        <w:ind w:left="165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4" w15:restartNumberingAfterBreak="0">
    <w:nsid w:val="44EB35AD"/>
    <w:multiLevelType w:val="multilevel"/>
    <w:tmpl w:val="25686176"/>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abstractNum w:abstractNumId="5" w15:restartNumberingAfterBreak="0">
    <w:nsid w:val="526E7ACF"/>
    <w:multiLevelType w:val="multilevel"/>
    <w:tmpl w:val="D778D49E"/>
    <w:lvl w:ilvl="0">
      <w:start w:val="3"/>
      <w:numFmt w:val="decimal"/>
      <w:lvlText w:val="4.0%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pStyle w:val="Heading7"/>
      <w:lvlText w:val="%7."/>
      <w:lvlJc w:val="left"/>
      <w:pPr>
        <w:ind w:left="2736" w:hanging="288"/>
      </w:pPr>
      <w:rPr>
        <w:rFonts w:asciiTheme="minorHAnsi" w:hAnsiTheme="minorHAnsi" w:hint="default"/>
      </w:rPr>
    </w:lvl>
    <w:lvl w:ilvl="7">
      <w:start w:val="1"/>
      <w:numFmt w:val="lowerLetter"/>
      <w:pStyle w:val="Heading8"/>
      <w:lvlText w:val="%8."/>
      <w:lvlJc w:val="left"/>
      <w:pPr>
        <w:ind w:left="3096" w:hanging="360"/>
      </w:pPr>
      <w:rPr>
        <w:rFonts w:hint="default"/>
      </w:rPr>
    </w:lvl>
    <w:lvl w:ilvl="8">
      <w:start w:val="1"/>
      <w:numFmt w:val="lowerRoman"/>
      <w:lvlText w:val="%9."/>
      <w:lvlJc w:val="left"/>
      <w:pPr>
        <w:ind w:left="3240" w:hanging="360"/>
      </w:pPr>
      <w:rPr>
        <w:rFonts w:asciiTheme="minorHAnsi" w:hAnsiTheme="minorHAnsi" w:hint="default"/>
      </w:rPr>
    </w:lvl>
  </w:abstractNum>
  <w:abstractNum w:abstractNumId="6" w15:restartNumberingAfterBreak="0">
    <w:nsid w:val="71B86293"/>
    <w:multiLevelType w:val="multilevel"/>
    <w:tmpl w:val="25686176"/>
    <w:styleLink w:val="Style1"/>
    <w:lvl w:ilvl="0">
      <w:start w:val="1"/>
      <w:numFmt w:val="decimal"/>
      <w:lvlText w:val="Part %1."/>
      <w:lvlJc w:val="left"/>
      <w:pPr>
        <w:ind w:left="907" w:hanging="907"/>
      </w:pPr>
      <w:rPr>
        <w:rFonts w:hint="default"/>
      </w:rPr>
    </w:lvl>
    <w:lvl w:ilvl="1">
      <w:start w:val="1"/>
      <w:numFmt w:val="decimalZero"/>
      <w:isLgl/>
      <w:lvlText w:val="%1.%2"/>
      <w:lvlJc w:val="left"/>
      <w:pPr>
        <w:ind w:left="900" w:hanging="55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right"/>
      <w:pPr>
        <w:ind w:left="1281" w:hanging="907"/>
      </w:pPr>
      <w:rPr>
        <w:rFonts w:hint="default"/>
      </w:rPr>
    </w:lvl>
    <w:lvl w:ilvl="3">
      <w:start w:val="1"/>
      <w:numFmt w:val="decimal"/>
      <w:lvlText w:val="%4."/>
      <w:lvlJc w:val="left"/>
      <w:pPr>
        <w:ind w:left="171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980" w:hanging="360"/>
      </w:pPr>
      <w:rPr>
        <w:rFonts w:hint="default"/>
      </w:rPr>
    </w:lvl>
    <w:lvl w:ilvl="5">
      <w:start w:val="1"/>
      <w:numFmt w:val="lowerRoman"/>
      <w:lvlText w:val="%6."/>
      <w:lvlJc w:val="right"/>
      <w:pPr>
        <w:ind w:left="1842" w:hanging="907"/>
      </w:pPr>
      <w:rPr>
        <w:rFonts w:hint="default"/>
      </w:rPr>
    </w:lvl>
    <w:lvl w:ilvl="6">
      <w:start w:val="1"/>
      <w:numFmt w:val="decimal"/>
      <w:lvlText w:val="%7."/>
      <w:lvlJc w:val="left"/>
      <w:pPr>
        <w:ind w:left="2029" w:hanging="907"/>
      </w:pPr>
      <w:rPr>
        <w:rFonts w:hint="default"/>
      </w:rPr>
    </w:lvl>
    <w:lvl w:ilvl="7">
      <w:start w:val="1"/>
      <w:numFmt w:val="lowerLetter"/>
      <w:lvlText w:val="%8."/>
      <w:lvlJc w:val="left"/>
      <w:pPr>
        <w:ind w:left="2216" w:hanging="907"/>
      </w:pPr>
      <w:rPr>
        <w:rFonts w:hint="default"/>
      </w:rPr>
    </w:lvl>
    <w:lvl w:ilvl="8">
      <w:start w:val="1"/>
      <w:numFmt w:val="lowerRoman"/>
      <w:lvlText w:val="%9."/>
      <w:lvlJc w:val="right"/>
      <w:pPr>
        <w:ind w:left="2403" w:hanging="907"/>
      </w:pPr>
      <w:rPr>
        <w:rFonts w:hint="default"/>
      </w:rPr>
    </w:lvl>
  </w:abstractNum>
  <w:num w:numId="1" w16cid:durableId="560286156">
    <w:abstractNumId w:val="3"/>
  </w:num>
  <w:num w:numId="2" w16cid:durableId="962275561">
    <w:abstractNumId w:val="1"/>
  </w:num>
  <w:num w:numId="3" w16cid:durableId="734358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745869">
    <w:abstractNumId w:val="5"/>
  </w:num>
  <w:num w:numId="5" w16cid:durableId="484981092">
    <w:abstractNumId w:val="2"/>
  </w:num>
  <w:num w:numId="6" w16cid:durableId="906573479">
    <w:abstractNumId w:val="6"/>
  </w:num>
  <w:num w:numId="7" w16cid:durableId="1375497588">
    <w:abstractNumId w:val="0"/>
  </w:num>
  <w:num w:numId="8" w16cid:durableId="37244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6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35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377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75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410431">
    <w:abstractNumId w:val="4"/>
  </w:num>
  <w:num w:numId="14" w16cid:durableId="931015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1157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764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496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2380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6701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0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1022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713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8184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8984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9754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706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3047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3561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6276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7987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921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450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1231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1374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4883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5158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225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5815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8796633">
    <w:abstractNumId w:val="3"/>
  </w:num>
  <w:num w:numId="40" w16cid:durableId="1065833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6"/>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F6"/>
    <w:rsid w:val="00002925"/>
    <w:rsid w:val="00004F05"/>
    <w:rsid w:val="0000764A"/>
    <w:rsid w:val="00017826"/>
    <w:rsid w:val="00023FF8"/>
    <w:rsid w:val="00027EB5"/>
    <w:rsid w:val="00036443"/>
    <w:rsid w:val="0004065D"/>
    <w:rsid w:val="00042427"/>
    <w:rsid w:val="000448D0"/>
    <w:rsid w:val="0004779F"/>
    <w:rsid w:val="00051A46"/>
    <w:rsid w:val="0005259E"/>
    <w:rsid w:val="00055196"/>
    <w:rsid w:val="00057DA5"/>
    <w:rsid w:val="000629A8"/>
    <w:rsid w:val="00064315"/>
    <w:rsid w:val="000644FF"/>
    <w:rsid w:val="000735DD"/>
    <w:rsid w:val="00074BEB"/>
    <w:rsid w:val="0007767C"/>
    <w:rsid w:val="00077E16"/>
    <w:rsid w:val="00093102"/>
    <w:rsid w:val="00094CB2"/>
    <w:rsid w:val="0009583D"/>
    <w:rsid w:val="000A28A1"/>
    <w:rsid w:val="000A3206"/>
    <w:rsid w:val="000A376F"/>
    <w:rsid w:val="000B2930"/>
    <w:rsid w:val="000B47D7"/>
    <w:rsid w:val="000B74EF"/>
    <w:rsid w:val="000B7E68"/>
    <w:rsid w:val="000C714D"/>
    <w:rsid w:val="000D02A4"/>
    <w:rsid w:val="000D1DD9"/>
    <w:rsid w:val="000E4716"/>
    <w:rsid w:val="000E5730"/>
    <w:rsid w:val="000E5CE1"/>
    <w:rsid w:val="000E6EB3"/>
    <w:rsid w:val="000F67DB"/>
    <w:rsid w:val="00101B54"/>
    <w:rsid w:val="00103B8F"/>
    <w:rsid w:val="00105F3A"/>
    <w:rsid w:val="001061C4"/>
    <w:rsid w:val="0010795F"/>
    <w:rsid w:val="00110194"/>
    <w:rsid w:val="0011219D"/>
    <w:rsid w:val="00112BCF"/>
    <w:rsid w:val="001151AB"/>
    <w:rsid w:val="00117393"/>
    <w:rsid w:val="00117AD9"/>
    <w:rsid w:val="00125971"/>
    <w:rsid w:val="00130C48"/>
    <w:rsid w:val="001329A1"/>
    <w:rsid w:val="0013481D"/>
    <w:rsid w:val="00136138"/>
    <w:rsid w:val="00136EE2"/>
    <w:rsid w:val="00140047"/>
    <w:rsid w:val="00140128"/>
    <w:rsid w:val="001431FC"/>
    <w:rsid w:val="00144747"/>
    <w:rsid w:val="0015102A"/>
    <w:rsid w:val="001536D1"/>
    <w:rsid w:val="001664F5"/>
    <w:rsid w:val="001704CD"/>
    <w:rsid w:val="0017097C"/>
    <w:rsid w:val="00170FB4"/>
    <w:rsid w:val="0017371A"/>
    <w:rsid w:val="001962DA"/>
    <w:rsid w:val="001A4F40"/>
    <w:rsid w:val="001A5C72"/>
    <w:rsid w:val="001B7CF0"/>
    <w:rsid w:val="001C0827"/>
    <w:rsid w:val="001D1A6F"/>
    <w:rsid w:val="001D4887"/>
    <w:rsid w:val="001D6031"/>
    <w:rsid w:val="001E291F"/>
    <w:rsid w:val="001E31B6"/>
    <w:rsid w:val="001F0EA6"/>
    <w:rsid w:val="001F2916"/>
    <w:rsid w:val="0020506B"/>
    <w:rsid w:val="002065E8"/>
    <w:rsid w:val="00207A2B"/>
    <w:rsid w:val="00207BA0"/>
    <w:rsid w:val="00210A32"/>
    <w:rsid w:val="0021445D"/>
    <w:rsid w:val="00217874"/>
    <w:rsid w:val="00221CDB"/>
    <w:rsid w:val="00225214"/>
    <w:rsid w:val="002256BE"/>
    <w:rsid w:val="00225D21"/>
    <w:rsid w:val="00230136"/>
    <w:rsid w:val="00233016"/>
    <w:rsid w:val="00234A11"/>
    <w:rsid w:val="00235E81"/>
    <w:rsid w:val="00242AA8"/>
    <w:rsid w:val="00245FF5"/>
    <w:rsid w:val="00247813"/>
    <w:rsid w:val="002519FF"/>
    <w:rsid w:val="002556E0"/>
    <w:rsid w:val="002611EC"/>
    <w:rsid w:val="00266A28"/>
    <w:rsid w:val="00275477"/>
    <w:rsid w:val="0028038B"/>
    <w:rsid w:val="00282106"/>
    <w:rsid w:val="002838F4"/>
    <w:rsid w:val="00285F9C"/>
    <w:rsid w:val="002863F8"/>
    <w:rsid w:val="00286816"/>
    <w:rsid w:val="00286C26"/>
    <w:rsid w:val="00293CF2"/>
    <w:rsid w:val="002A0AC3"/>
    <w:rsid w:val="002A62B3"/>
    <w:rsid w:val="002A6627"/>
    <w:rsid w:val="002B1BAD"/>
    <w:rsid w:val="002C16D3"/>
    <w:rsid w:val="002C7D41"/>
    <w:rsid w:val="002D0F3E"/>
    <w:rsid w:val="002E2375"/>
    <w:rsid w:val="00302806"/>
    <w:rsid w:val="0030451B"/>
    <w:rsid w:val="0030573C"/>
    <w:rsid w:val="003063B1"/>
    <w:rsid w:val="0031496C"/>
    <w:rsid w:val="0032122F"/>
    <w:rsid w:val="00321E3C"/>
    <w:rsid w:val="003256AD"/>
    <w:rsid w:val="0032667D"/>
    <w:rsid w:val="00326B7C"/>
    <w:rsid w:val="00327A7B"/>
    <w:rsid w:val="00332DB4"/>
    <w:rsid w:val="00333A96"/>
    <w:rsid w:val="0035282B"/>
    <w:rsid w:val="00356753"/>
    <w:rsid w:val="0036143E"/>
    <w:rsid w:val="0036586D"/>
    <w:rsid w:val="00365BFC"/>
    <w:rsid w:val="003710BA"/>
    <w:rsid w:val="00372AC1"/>
    <w:rsid w:val="00375797"/>
    <w:rsid w:val="0037670E"/>
    <w:rsid w:val="00382D45"/>
    <w:rsid w:val="0038315C"/>
    <w:rsid w:val="00383339"/>
    <w:rsid w:val="00390A02"/>
    <w:rsid w:val="003A7923"/>
    <w:rsid w:val="003B2053"/>
    <w:rsid w:val="003B26BB"/>
    <w:rsid w:val="003B5702"/>
    <w:rsid w:val="003C0AFC"/>
    <w:rsid w:val="003C2073"/>
    <w:rsid w:val="003D0612"/>
    <w:rsid w:val="003D2170"/>
    <w:rsid w:val="003D4FED"/>
    <w:rsid w:val="003D52F8"/>
    <w:rsid w:val="003D55BD"/>
    <w:rsid w:val="003E7EA8"/>
    <w:rsid w:val="003F3A1B"/>
    <w:rsid w:val="003F41FC"/>
    <w:rsid w:val="003F6AE4"/>
    <w:rsid w:val="00407AAE"/>
    <w:rsid w:val="00415FA3"/>
    <w:rsid w:val="00420102"/>
    <w:rsid w:val="00423124"/>
    <w:rsid w:val="00427551"/>
    <w:rsid w:val="00427D27"/>
    <w:rsid w:val="0043367A"/>
    <w:rsid w:val="00434DD5"/>
    <w:rsid w:val="004466E1"/>
    <w:rsid w:val="00466D65"/>
    <w:rsid w:val="00467BB1"/>
    <w:rsid w:val="0047368E"/>
    <w:rsid w:val="0047468E"/>
    <w:rsid w:val="00474A5F"/>
    <w:rsid w:val="00475B5B"/>
    <w:rsid w:val="00490883"/>
    <w:rsid w:val="00490B42"/>
    <w:rsid w:val="004B1540"/>
    <w:rsid w:val="004B213E"/>
    <w:rsid w:val="004B3E8E"/>
    <w:rsid w:val="004C0060"/>
    <w:rsid w:val="004C5E34"/>
    <w:rsid w:val="004C772C"/>
    <w:rsid w:val="004D19A3"/>
    <w:rsid w:val="004D5906"/>
    <w:rsid w:val="004D599D"/>
    <w:rsid w:val="004E08F1"/>
    <w:rsid w:val="004E47D2"/>
    <w:rsid w:val="004E7992"/>
    <w:rsid w:val="004F241A"/>
    <w:rsid w:val="004F4970"/>
    <w:rsid w:val="004F6049"/>
    <w:rsid w:val="00500921"/>
    <w:rsid w:val="00500C77"/>
    <w:rsid w:val="0050284D"/>
    <w:rsid w:val="0050570F"/>
    <w:rsid w:val="0051471E"/>
    <w:rsid w:val="005226CA"/>
    <w:rsid w:val="0052356F"/>
    <w:rsid w:val="005245A9"/>
    <w:rsid w:val="00524698"/>
    <w:rsid w:val="00530CC8"/>
    <w:rsid w:val="00533FA9"/>
    <w:rsid w:val="005402BE"/>
    <w:rsid w:val="0054151A"/>
    <w:rsid w:val="00541DC3"/>
    <w:rsid w:val="00542E02"/>
    <w:rsid w:val="00544F74"/>
    <w:rsid w:val="00547F7B"/>
    <w:rsid w:val="00563680"/>
    <w:rsid w:val="00563CCB"/>
    <w:rsid w:val="005654A2"/>
    <w:rsid w:val="00570EA0"/>
    <w:rsid w:val="005739CE"/>
    <w:rsid w:val="00574992"/>
    <w:rsid w:val="005761D3"/>
    <w:rsid w:val="00593A66"/>
    <w:rsid w:val="005A135B"/>
    <w:rsid w:val="005A2345"/>
    <w:rsid w:val="005B0E00"/>
    <w:rsid w:val="005B1353"/>
    <w:rsid w:val="005C0093"/>
    <w:rsid w:val="005D306E"/>
    <w:rsid w:val="005D51CF"/>
    <w:rsid w:val="005D67D0"/>
    <w:rsid w:val="005E3A5B"/>
    <w:rsid w:val="005F67A2"/>
    <w:rsid w:val="006017F8"/>
    <w:rsid w:val="006028EB"/>
    <w:rsid w:val="00602A42"/>
    <w:rsid w:val="00604671"/>
    <w:rsid w:val="00606E0D"/>
    <w:rsid w:val="006072D4"/>
    <w:rsid w:val="00616A91"/>
    <w:rsid w:val="00630297"/>
    <w:rsid w:val="00631341"/>
    <w:rsid w:val="00635F23"/>
    <w:rsid w:val="00643989"/>
    <w:rsid w:val="006511EF"/>
    <w:rsid w:val="00657DDA"/>
    <w:rsid w:val="00663473"/>
    <w:rsid w:val="0066609D"/>
    <w:rsid w:val="00670739"/>
    <w:rsid w:val="0067226A"/>
    <w:rsid w:val="00675416"/>
    <w:rsid w:val="00675635"/>
    <w:rsid w:val="00675CEF"/>
    <w:rsid w:val="006767BD"/>
    <w:rsid w:val="006830AD"/>
    <w:rsid w:val="006916EC"/>
    <w:rsid w:val="006A050B"/>
    <w:rsid w:val="006B3FCD"/>
    <w:rsid w:val="006B6503"/>
    <w:rsid w:val="006B7620"/>
    <w:rsid w:val="006C4927"/>
    <w:rsid w:val="006D12D2"/>
    <w:rsid w:val="006D6D94"/>
    <w:rsid w:val="006E2571"/>
    <w:rsid w:val="006E3465"/>
    <w:rsid w:val="006E6742"/>
    <w:rsid w:val="006F32EE"/>
    <w:rsid w:val="006F359A"/>
    <w:rsid w:val="006F3D56"/>
    <w:rsid w:val="006F4E3C"/>
    <w:rsid w:val="006F4F7D"/>
    <w:rsid w:val="006F5246"/>
    <w:rsid w:val="006F5A90"/>
    <w:rsid w:val="00706458"/>
    <w:rsid w:val="0070677D"/>
    <w:rsid w:val="00706D99"/>
    <w:rsid w:val="00710912"/>
    <w:rsid w:val="00713D65"/>
    <w:rsid w:val="00722A72"/>
    <w:rsid w:val="00730941"/>
    <w:rsid w:val="00736EF4"/>
    <w:rsid w:val="00740220"/>
    <w:rsid w:val="0075058B"/>
    <w:rsid w:val="00750C1B"/>
    <w:rsid w:val="00753DAD"/>
    <w:rsid w:val="0075542A"/>
    <w:rsid w:val="00761096"/>
    <w:rsid w:val="0076379B"/>
    <w:rsid w:val="00767BDA"/>
    <w:rsid w:val="00767C0B"/>
    <w:rsid w:val="0077156C"/>
    <w:rsid w:val="00772037"/>
    <w:rsid w:val="00772A81"/>
    <w:rsid w:val="00772E97"/>
    <w:rsid w:val="00772F7B"/>
    <w:rsid w:val="007831F6"/>
    <w:rsid w:val="007851F4"/>
    <w:rsid w:val="00790226"/>
    <w:rsid w:val="0079110D"/>
    <w:rsid w:val="00792FC4"/>
    <w:rsid w:val="007941D9"/>
    <w:rsid w:val="00797896"/>
    <w:rsid w:val="007A24E7"/>
    <w:rsid w:val="007B10C7"/>
    <w:rsid w:val="007B3A96"/>
    <w:rsid w:val="007B698B"/>
    <w:rsid w:val="007C1F7D"/>
    <w:rsid w:val="007D24E2"/>
    <w:rsid w:val="007D4A1E"/>
    <w:rsid w:val="007E145B"/>
    <w:rsid w:val="007E16DD"/>
    <w:rsid w:val="007E23FF"/>
    <w:rsid w:val="007E2B8D"/>
    <w:rsid w:val="007E35EA"/>
    <w:rsid w:val="007E51CB"/>
    <w:rsid w:val="007E52DE"/>
    <w:rsid w:val="007E56B8"/>
    <w:rsid w:val="007E6018"/>
    <w:rsid w:val="007E63C7"/>
    <w:rsid w:val="007E66E2"/>
    <w:rsid w:val="007E75A1"/>
    <w:rsid w:val="007F59BC"/>
    <w:rsid w:val="0080533A"/>
    <w:rsid w:val="00806818"/>
    <w:rsid w:val="00807E6F"/>
    <w:rsid w:val="008100F5"/>
    <w:rsid w:val="00810115"/>
    <w:rsid w:val="00810D2E"/>
    <w:rsid w:val="0081132E"/>
    <w:rsid w:val="00811C0B"/>
    <w:rsid w:val="00813183"/>
    <w:rsid w:val="00814418"/>
    <w:rsid w:val="0081539B"/>
    <w:rsid w:val="00817942"/>
    <w:rsid w:val="00820BEA"/>
    <w:rsid w:val="00821ADB"/>
    <w:rsid w:val="0082232B"/>
    <w:rsid w:val="00827AF0"/>
    <w:rsid w:val="008302BC"/>
    <w:rsid w:val="008321DC"/>
    <w:rsid w:val="00836FF4"/>
    <w:rsid w:val="00841492"/>
    <w:rsid w:val="00842C64"/>
    <w:rsid w:val="008463BC"/>
    <w:rsid w:val="00850B94"/>
    <w:rsid w:val="00852BB8"/>
    <w:rsid w:val="00852C52"/>
    <w:rsid w:val="00853829"/>
    <w:rsid w:val="0085671A"/>
    <w:rsid w:val="00856AA4"/>
    <w:rsid w:val="0086285C"/>
    <w:rsid w:val="008656B7"/>
    <w:rsid w:val="00866675"/>
    <w:rsid w:val="00866F5E"/>
    <w:rsid w:val="00867020"/>
    <w:rsid w:val="0087405F"/>
    <w:rsid w:val="0088013E"/>
    <w:rsid w:val="008804B2"/>
    <w:rsid w:val="00883933"/>
    <w:rsid w:val="008944B1"/>
    <w:rsid w:val="00896C98"/>
    <w:rsid w:val="008A0080"/>
    <w:rsid w:val="008A2699"/>
    <w:rsid w:val="008A2E5D"/>
    <w:rsid w:val="008A463E"/>
    <w:rsid w:val="008A67B0"/>
    <w:rsid w:val="008A7C87"/>
    <w:rsid w:val="008B172E"/>
    <w:rsid w:val="008B2EFC"/>
    <w:rsid w:val="008B53F6"/>
    <w:rsid w:val="008B73A5"/>
    <w:rsid w:val="008C08CE"/>
    <w:rsid w:val="008C11F5"/>
    <w:rsid w:val="008D370F"/>
    <w:rsid w:val="008E1105"/>
    <w:rsid w:val="008E2937"/>
    <w:rsid w:val="008E3A05"/>
    <w:rsid w:val="008E7D26"/>
    <w:rsid w:val="008F3DA0"/>
    <w:rsid w:val="008F6D10"/>
    <w:rsid w:val="00900741"/>
    <w:rsid w:val="009007B4"/>
    <w:rsid w:val="00902591"/>
    <w:rsid w:val="009026DB"/>
    <w:rsid w:val="00902C4F"/>
    <w:rsid w:val="009061B7"/>
    <w:rsid w:val="00906C18"/>
    <w:rsid w:val="0091099D"/>
    <w:rsid w:val="00910AD3"/>
    <w:rsid w:val="00913964"/>
    <w:rsid w:val="00917C54"/>
    <w:rsid w:val="00926353"/>
    <w:rsid w:val="009273F7"/>
    <w:rsid w:val="00927930"/>
    <w:rsid w:val="00927B89"/>
    <w:rsid w:val="00941188"/>
    <w:rsid w:val="009459AC"/>
    <w:rsid w:val="00951D38"/>
    <w:rsid w:val="00953124"/>
    <w:rsid w:val="00953D7B"/>
    <w:rsid w:val="00955D7B"/>
    <w:rsid w:val="009633AD"/>
    <w:rsid w:val="00963D1A"/>
    <w:rsid w:val="00963D41"/>
    <w:rsid w:val="0097040A"/>
    <w:rsid w:val="009705CD"/>
    <w:rsid w:val="009742C9"/>
    <w:rsid w:val="00975963"/>
    <w:rsid w:val="00987704"/>
    <w:rsid w:val="00990455"/>
    <w:rsid w:val="00990661"/>
    <w:rsid w:val="009952DC"/>
    <w:rsid w:val="00995F70"/>
    <w:rsid w:val="00996750"/>
    <w:rsid w:val="009A31CE"/>
    <w:rsid w:val="009A4C31"/>
    <w:rsid w:val="009A50BB"/>
    <w:rsid w:val="009B7C08"/>
    <w:rsid w:val="009C0A11"/>
    <w:rsid w:val="009C3425"/>
    <w:rsid w:val="009C6F35"/>
    <w:rsid w:val="009D47C1"/>
    <w:rsid w:val="009D5274"/>
    <w:rsid w:val="009D7896"/>
    <w:rsid w:val="009E08F7"/>
    <w:rsid w:val="009E4148"/>
    <w:rsid w:val="009E7A55"/>
    <w:rsid w:val="009F2263"/>
    <w:rsid w:val="009F5378"/>
    <w:rsid w:val="009F687B"/>
    <w:rsid w:val="00A00328"/>
    <w:rsid w:val="00A01A4E"/>
    <w:rsid w:val="00A10F32"/>
    <w:rsid w:val="00A15899"/>
    <w:rsid w:val="00A20354"/>
    <w:rsid w:val="00A2389A"/>
    <w:rsid w:val="00A23FC8"/>
    <w:rsid w:val="00A24294"/>
    <w:rsid w:val="00A26249"/>
    <w:rsid w:val="00A3114E"/>
    <w:rsid w:val="00A311F8"/>
    <w:rsid w:val="00A47773"/>
    <w:rsid w:val="00A50F54"/>
    <w:rsid w:val="00A53CCA"/>
    <w:rsid w:val="00A60585"/>
    <w:rsid w:val="00A6143E"/>
    <w:rsid w:val="00A7608F"/>
    <w:rsid w:val="00A80858"/>
    <w:rsid w:val="00A84F68"/>
    <w:rsid w:val="00A87627"/>
    <w:rsid w:val="00A87F12"/>
    <w:rsid w:val="00A90088"/>
    <w:rsid w:val="00A92F76"/>
    <w:rsid w:val="00A96D2E"/>
    <w:rsid w:val="00AA09D5"/>
    <w:rsid w:val="00AB0C4A"/>
    <w:rsid w:val="00AB162B"/>
    <w:rsid w:val="00AB328B"/>
    <w:rsid w:val="00AB49FC"/>
    <w:rsid w:val="00AB61DF"/>
    <w:rsid w:val="00AC35E4"/>
    <w:rsid w:val="00AD7093"/>
    <w:rsid w:val="00AE03D1"/>
    <w:rsid w:val="00AE07B9"/>
    <w:rsid w:val="00AE41B7"/>
    <w:rsid w:val="00AE42BF"/>
    <w:rsid w:val="00AE4E3D"/>
    <w:rsid w:val="00AE6C33"/>
    <w:rsid w:val="00AF4282"/>
    <w:rsid w:val="00AF612E"/>
    <w:rsid w:val="00AF6AAD"/>
    <w:rsid w:val="00B03781"/>
    <w:rsid w:val="00B05722"/>
    <w:rsid w:val="00B060A8"/>
    <w:rsid w:val="00B11E3D"/>
    <w:rsid w:val="00B13B76"/>
    <w:rsid w:val="00B1562E"/>
    <w:rsid w:val="00B16EA3"/>
    <w:rsid w:val="00B214A2"/>
    <w:rsid w:val="00B21EB7"/>
    <w:rsid w:val="00B32A41"/>
    <w:rsid w:val="00B35465"/>
    <w:rsid w:val="00B36E7F"/>
    <w:rsid w:val="00B37C13"/>
    <w:rsid w:val="00B407E5"/>
    <w:rsid w:val="00B43B26"/>
    <w:rsid w:val="00B46A08"/>
    <w:rsid w:val="00B47E52"/>
    <w:rsid w:val="00B628D7"/>
    <w:rsid w:val="00B6371E"/>
    <w:rsid w:val="00B678F0"/>
    <w:rsid w:val="00B721C5"/>
    <w:rsid w:val="00B722AF"/>
    <w:rsid w:val="00B76F3D"/>
    <w:rsid w:val="00B802D6"/>
    <w:rsid w:val="00B81D97"/>
    <w:rsid w:val="00B84DBF"/>
    <w:rsid w:val="00B87E8D"/>
    <w:rsid w:val="00B905A1"/>
    <w:rsid w:val="00B932C3"/>
    <w:rsid w:val="00B976B6"/>
    <w:rsid w:val="00BA047C"/>
    <w:rsid w:val="00BB031E"/>
    <w:rsid w:val="00BC0235"/>
    <w:rsid w:val="00BC229A"/>
    <w:rsid w:val="00BC2A7B"/>
    <w:rsid w:val="00BC4106"/>
    <w:rsid w:val="00BD36AB"/>
    <w:rsid w:val="00BD3DB9"/>
    <w:rsid w:val="00BD4882"/>
    <w:rsid w:val="00BD5F01"/>
    <w:rsid w:val="00BD653B"/>
    <w:rsid w:val="00BE0008"/>
    <w:rsid w:val="00BE1C1D"/>
    <w:rsid w:val="00BE1EE1"/>
    <w:rsid w:val="00BE5EEF"/>
    <w:rsid w:val="00BF0829"/>
    <w:rsid w:val="00BF33AD"/>
    <w:rsid w:val="00BF6DC5"/>
    <w:rsid w:val="00BF6F73"/>
    <w:rsid w:val="00BF7024"/>
    <w:rsid w:val="00C001CF"/>
    <w:rsid w:val="00C02197"/>
    <w:rsid w:val="00C05AF2"/>
    <w:rsid w:val="00C05C1F"/>
    <w:rsid w:val="00C06CBF"/>
    <w:rsid w:val="00C11AB5"/>
    <w:rsid w:val="00C16D7E"/>
    <w:rsid w:val="00C179AF"/>
    <w:rsid w:val="00C17E96"/>
    <w:rsid w:val="00C316B8"/>
    <w:rsid w:val="00C34565"/>
    <w:rsid w:val="00C3499C"/>
    <w:rsid w:val="00C37F68"/>
    <w:rsid w:val="00C403BE"/>
    <w:rsid w:val="00C40835"/>
    <w:rsid w:val="00C410A8"/>
    <w:rsid w:val="00C41F01"/>
    <w:rsid w:val="00C42775"/>
    <w:rsid w:val="00C44772"/>
    <w:rsid w:val="00C4780C"/>
    <w:rsid w:val="00C521F6"/>
    <w:rsid w:val="00C54FFB"/>
    <w:rsid w:val="00C5661A"/>
    <w:rsid w:val="00C6246E"/>
    <w:rsid w:val="00C71A9F"/>
    <w:rsid w:val="00C76E88"/>
    <w:rsid w:val="00C82C0C"/>
    <w:rsid w:val="00C83E26"/>
    <w:rsid w:val="00C8407A"/>
    <w:rsid w:val="00C915EC"/>
    <w:rsid w:val="00C916EC"/>
    <w:rsid w:val="00C92140"/>
    <w:rsid w:val="00C95E9D"/>
    <w:rsid w:val="00C97C53"/>
    <w:rsid w:val="00CA1DFB"/>
    <w:rsid w:val="00CA6EA2"/>
    <w:rsid w:val="00CB7994"/>
    <w:rsid w:val="00CC00BE"/>
    <w:rsid w:val="00CC2672"/>
    <w:rsid w:val="00CD1973"/>
    <w:rsid w:val="00CD4DD8"/>
    <w:rsid w:val="00CD53C5"/>
    <w:rsid w:val="00CD71E8"/>
    <w:rsid w:val="00CE1442"/>
    <w:rsid w:val="00CE42F6"/>
    <w:rsid w:val="00CE6937"/>
    <w:rsid w:val="00CE7413"/>
    <w:rsid w:val="00CF46DF"/>
    <w:rsid w:val="00CF7801"/>
    <w:rsid w:val="00D0461D"/>
    <w:rsid w:val="00D118EA"/>
    <w:rsid w:val="00D13BEB"/>
    <w:rsid w:val="00D141D6"/>
    <w:rsid w:val="00D23F44"/>
    <w:rsid w:val="00D30D99"/>
    <w:rsid w:val="00D356E1"/>
    <w:rsid w:val="00D372AE"/>
    <w:rsid w:val="00D403EC"/>
    <w:rsid w:val="00D411B7"/>
    <w:rsid w:val="00D438AB"/>
    <w:rsid w:val="00D444D2"/>
    <w:rsid w:val="00D44F1A"/>
    <w:rsid w:val="00D45817"/>
    <w:rsid w:val="00D53F86"/>
    <w:rsid w:val="00D55649"/>
    <w:rsid w:val="00D577B7"/>
    <w:rsid w:val="00D64BCC"/>
    <w:rsid w:val="00D66197"/>
    <w:rsid w:val="00D67BEA"/>
    <w:rsid w:val="00D706B8"/>
    <w:rsid w:val="00D71BD0"/>
    <w:rsid w:val="00D74247"/>
    <w:rsid w:val="00D7727E"/>
    <w:rsid w:val="00D85F6B"/>
    <w:rsid w:val="00D8682C"/>
    <w:rsid w:val="00D86E01"/>
    <w:rsid w:val="00D914F6"/>
    <w:rsid w:val="00D9394B"/>
    <w:rsid w:val="00D96465"/>
    <w:rsid w:val="00D974AE"/>
    <w:rsid w:val="00D97AF0"/>
    <w:rsid w:val="00DA0155"/>
    <w:rsid w:val="00DA17A1"/>
    <w:rsid w:val="00DA228E"/>
    <w:rsid w:val="00DA293E"/>
    <w:rsid w:val="00DA4DE5"/>
    <w:rsid w:val="00DA4F89"/>
    <w:rsid w:val="00DB348C"/>
    <w:rsid w:val="00DB779D"/>
    <w:rsid w:val="00DC2A8C"/>
    <w:rsid w:val="00DD4616"/>
    <w:rsid w:val="00DE0380"/>
    <w:rsid w:val="00DE1319"/>
    <w:rsid w:val="00DE1472"/>
    <w:rsid w:val="00DE1508"/>
    <w:rsid w:val="00DE4C2B"/>
    <w:rsid w:val="00DE61A5"/>
    <w:rsid w:val="00DF4AAC"/>
    <w:rsid w:val="00DF5C4B"/>
    <w:rsid w:val="00DF6EC8"/>
    <w:rsid w:val="00DF7C4B"/>
    <w:rsid w:val="00E00FE1"/>
    <w:rsid w:val="00E012CD"/>
    <w:rsid w:val="00E021B6"/>
    <w:rsid w:val="00E023F4"/>
    <w:rsid w:val="00E04BCF"/>
    <w:rsid w:val="00E04F1C"/>
    <w:rsid w:val="00E0530C"/>
    <w:rsid w:val="00E060C6"/>
    <w:rsid w:val="00E079F6"/>
    <w:rsid w:val="00E14C27"/>
    <w:rsid w:val="00E174C6"/>
    <w:rsid w:val="00E24012"/>
    <w:rsid w:val="00E2424A"/>
    <w:rsid w:val="00E32A1B"/>
    <w:rsid w:val="00E36498"/>
    <w:rsid w:val="00E404DA"/>
    <w:rsid w:val="00E43125"/>
    <w:rsid w:val="00E54D1C"/>
    <w:rsid w:val="00E558A7"/>
    <w:rsid w:val="00E609B0"/>
    <w:rsid w:val="00E644CE"/>
    <w:rsid w:val="00E658DF"/>
    <w:rsid w:val="00E716B7"/>
    <w:rsid w:val="00E9085D"/>
    <w:rsid w:val="00E90B87"/>
    <w:rsid w:val="00E91012"/>
    <w:rsid w:val="00E922B5"/>
    <w:rsid w:val="00E97CD4"/>
    <w:rsid w:val="00EA0710"/>
    <w:rsid w:val="00EA0E8E"/>
    <w:rsid w:val="00EA0E91"/>
    <w:rsid w:val="00EA36B9"/>
    <w:rsid w:val="00EA3C85"/>
    <w:rsid w:val="00EA7DBD"/>
    <w:rsid w:val="00EB1114"/>
    <w:rsid w:val="00EB2122"/>
    <w:rsid w:val="00ED38F5"/>
    <w:rsid w:val="00ED590D"/>
    <w:rsid w:val="00ED5D24"/>
    <w:rsid w:val="00ED5EC6"/>
    <w:rsid w:val="00ED6594"/>
    <w:rsid w:val="00EE16DA"/>
    <w:rsid w:val="00EE4B6B"/>
    <w:rsid w:val="00EE7914"/>
    <w:rsid w:val="00F059D6"/>
    <w:rsid w:val="00F10E7A"/>
    <w:rsid w:val="00F11A64"/>
    <w:rsid w:val="00F14AF6"/>
    <w:rsid w:val="00F234A8"/>
    <w:rsid w:val="00F2623A"/>
    <w:rsid w:val="00F30AA9"/>
    <w:rsid w:val="00F3388F"/>
    <w:rsid w:val="00F34AC2"/>
    <w:rsid w:val="00F35CD3"/>
    <w:rsid w:val="00F42490"/>
    <w:rsid w:val="00F5041C"/>
    <w:rsid w:val="00F538CE"/>
    <w:rsid w:val="00F612F0"/>
    <w:rsid w:val="00F61BF7"/>
    <w:rsid w:val="00F62EBE"/>
    <w:rsid w:val="00F705F3"/>
    <w:rsid w:val="00F73BF6"/>
    <w:rsid w:val="00F8350A"/>
    <w:rsid w:val="00F8676A"/>
    <w:rsid w:val="00F911BF"/>
    <w:rsid w:val="00F94066"/>
    <w:rsid w:val="00F96C26"/>
    <w:rsid w:val="00FA50DD"/>
    <w:rsid w:val="00FA534D"/>
    <w:rsid w:val="00FA6DAC"/>
    <w:rsid w:val="00FA71B2"/>
    <w:rsid w:val="00FB2637"/>
    <w:rsid w:val="00FB58DD"/>
    <w:rsid w:val="00FB5B6C"/>
    <w:rsid w:val="00FB5BBC"/>
    <w:rsid w:val="00FB679D"/>
    <w:rsid w:val="00FB715A"/>
    <w:rsid w:val="00FD1464"/>
    <w:rsid w:val="00FD364E"/>
    <w:rsid w:val="00FD6703"/>
    <w:rsid w:val="00FE0611"/>
    <w:rsid w:val="00FE3F03"/>
    <w:rsid w:val="00FE44BF"/>
    <w:rsid w:val="00FF3AD0"/>
    <w:rsid w:val="00FF6E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AA2F8"/>
  <w15:docId w15:val="{1EEAE07A-F7F1-4189-8D45-633D340C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ind w:left="1094" w:hanging="90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2E"/>
  </w:style>
  <w:style w:type="paragraph" w:styleId="Heading1">
    <w:name w:val="heading 1"/>
    <w:basedOn w:val="Normal"/>
    <w:next w:val="Normal"/>
    <w:link w:val="Heading1Char"/>
    <w:uiPriority w:val="9"/>
    <w:qFormat/>
    <w:rsid w:val="00B6371E"/>
    <w:pPr>
      <w:keepNext/>
      <w:keepLines/>
      <w:numPr>
        <w:numId w:val="2"/>
      </w:numPr>
      <w:spacing w:before="480"/>
      <w:outlineLvl w:val="0"/>
    </w:pPr>
    <w:rPr>
      <w:rFonts w:ascii="Calibri" w:eastAsiaTheme="majorEastAsia" w:hAnsi="Calibri" w:cstheme="majorBidi"/>
      <w:b/>
      <w:bCs/>
      <w:sz w:val="24"/>
      <w:szCs w:val="28"/>
    </w:rPr>
  </w:style>
  <w:style w:type="paragraph" w:styleId="Heading2">
    <w:name w:val="heading 2"/>
    <w:basedOn w:val="Normal"/>
    <w:link w:val="Heading2Char"/>
    <w:uiPriority w:val="9"/>
    <w:unhideWhenUsed/>
    <w:qFormat/>
    <w:rsid w:val="00FA50DD"/>
    <w:pPr>
      <w:keepNext/>
      <w:keepLines/>
      <w:numPr>
        <w:ilvl w:val="1"/>
        <w:numId w:val="1"/>
      </w:numPr>
      <w:tabs>
        <w:tab w:val="left" w:pos="1260"/>
      </w:tabs>
      <w:ind w:left="900"/>
      <w:outlineLvl w:val="1"/>
    </w:pPr>
    <w:rPr>
      <w:rFonts w:ascii="Calibri" w:eastAsiaTheme="majorEastAsia" w:hAnsi="Calibri" w:cstheme="majorBidi"/>
      <w:b/>
      <w:bCs/>
      <w:sz w:val="24"/>
      <w:szCs w:val="26"/>
    </w:rPr>
  </w:style>
  <w:style w:type="paragraph" w:styleId="Heading3">
    <w:name w:val="heading 3"/>
    <w:basedOn w:val="Normal"/>
    <w:link w:val="Heading3Char"/>
    <w:uiPriority w:val="9"/>
    <w:unhideWhenUsed/>
    <w:qFormat/>
    <w:rsid w:val="00FB715A"/>
    <w:pPr>
      <w:keepLines/>
      <w:numPr>
        <w:ilvl w:val="2"/>
        <w:numId w:val="2"/>
      </w:numPr>
      <w:spacing w:before="120"/>
      <w:ind w:left="1267"/>
      <w:outlineLvl w:val="2"/>
    </w:pPr>
    <w:rPr>
      <w:rFonts w:ascii="Calibri" w:eastAsiaTheme="majorEastAsia" w:hAnsi="Calibri" w:cstheme="majorBidi"/>
      <w:bCs/>
    </w:rPr>
  </w:style>
  <w:style w:type="paragraph" w:styleId="Heading4">
    <w:name w:val="heading 4"/>
    <w:basedOn w:val="Normal"/>
    <w:link w:val="Heading4Char"/>
    <w:uiPriority w:val="9"/>
    <w:unhideWhenUsed/>
    <w:qFormat/>
    <w:rsid w:val="0030573C"/>
    <w:pPr>
      <w:keepLines/>
      <w:numPr>
        <w:ilvl w:val="3"/>
        <w:numId w:val="1"/>
      </w:numPr>
      <w:spacing w:before="120"/>
      <w:outlineLvl w:val="3"/>
    </w:pPr>
    <w:rPr>
      <w:rFonts w:ascii="Calibri" w:eastAsiaTheme="majorEastAsia" w:hAnsi="Calibri" w:cstheme="majorBidi"/>
      <w:bCs/>
      <w:iCs/>
    </w:rPr>
  </w:style>
  <w:style w:type="paragraph" w:styleId="Heading5">
    <w:name w:val="heading 5"/>
    <w:basedOn w:val="Normal"/>
    <w:link w:val="Heading5Char"/>
    <w:uiPriority w:val="9"/>
    <w:unhideWhenUsed/>
    <w:qFormat/>
    <w:rsid w:val="00B6371E"/>
    <w:pPr>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5B0E00"/>
    <w:pPr>
      <w:keepLines/>
      <w:numPr>
        <w:ilvl w:val="5"/>
        <w:numId w:val="2"/>
      </w:numPr>
      <w:outlineLvl w:val="5"/>
    </w:pPr>
    <w:rPr>
      <w:rFonts w:ascii="Calibri" w:eastAsiaTheme="majorEastAsia" w:hAnsi="Calibri" w:cstheme="majorBidi"/>
      <w:iCs/>
      <w:color w:val="000000" w:themeColor="text1"/>
    </w:rPr>
  </w:style>
  <w:style w:type="paragraph" w:styleId="Heading7">
    <w:name w:val="heading 7"/>
    <w:basedOn w:val="Normal"/>
    <w:next w:val="Normal"/>
    <w:link w:val="Heading7Char"/>
    <w:uiPriority w:val="9"/>
    <w:unhideWhenUsed/>
    <w:qFormat/>
    <w:rsid w:val="005B0E00"/>
    <w:pPr>
      <w:keepLines/>
      <w:numPr>
        <w:ilvl w:val="6"/>
        <w:numId w:val="4"/>
      </w:numPr>
      <w:outlineLvl w:val="6"/>
    </w:pPr>
    <w:rPr>
      <w:rFonts w:ascii="Calibri" w:eastAsiaTheme="majorEastAsia" w:hAnsi="Calibri" w:cstheme="majorBidi"/>
      <w:iCs/>
    </w:rPr>
  </w:style>
  <w:style w:type="paragraph" w:styleId="Heading8">
    <w:name w:val="heading 8"/>
    <w:basedOn w:val="Normal"/>
    <w:next w:val="Normal"/>
    <w:link w:val="Heading8Char"/>
    <w:uiPriority w:val="9"/>
    <w:unhideWhenUsed/>
    <w:qFormat/>
    <w:rsid w:val="00FB5BBC"/>
    <w:pPr>
      <w:keepNext/>
      <w:keepLines/>
      <w:numPr>
        <w:ilvl w:val="7"/>
        <w:numId w:val="4"/>
      </w:numPr>
      <w:outlineLvl w:val="7"/>
    </w:pPr>
    <w:rPr>
      <w:rFonts w:ascii="Calibri" w:eastAsiaTheme="majorEastAsia" w:hAnsi="Calibri" w:cstheme="majorBidi"/>
      <w:color w:val="000000" w:themeColor="text1"/>
      <w:sz w:val="20"/>
      <w:szCs w:val="20"/>
    </w:rPr>
  </w:style>
  <w:style w:type="paragraph" w:styleId="Heading9">
    <w:name w:val="heading 9"/>
    <w:basedOn w:val="Normal"/>
    <w:next w:val="Normal"/>
    <w:link w:val="Heading9Char"/>
    <w:uiPriority w:val="9"/>
    <w:unhideWhenUsed/>
    <w:qFormat/>
    <w:rsid w:val="00A87F12"/>
    <w:pPr>
      <w:keepNext/>
      <w:keepLines/>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semiHidden/>
    <w:qFormat/>
    <w:rsid w:val="00B628D7"/>
    <w:pPr>
      <w:spacing w:before="60" w:after="240"/>
      <w:ind w:left="1440" w:right="1440"/>
      <w:jc w:val="center"/>
    </w:pPr>
    <w:rPr>
      <w:rFonts w:ascii="Calibri" w:hAnsi="Calibri"/>
      <w:bCs/>
      <w:sz w:val="20"/>
      <w:szCs w:val="18"/>
    </w:rPr>
  </w:style>
  <w:style w:type="character" w:customStyle="1" w:styleId="Heading1Char">
    <w:name w:val="Heading 1 Char"/>
    <w:basedOn w:val="DefaultParagraphFont"/>
    <w:link w:val="Heading1"/>
    <w:uiPriority w:val="9"/>
    <w:rsid w:val="00B6371E"/>
    <w:rPr>
      <w:rFonts w:ascii="Calibri" w:eastAsiaTheme="majorEastAsia" w:hAnsi="Calibri" w:cstheme="majorBidi"/>
      <w:b/>
      <w:bCs/>
      <w:sz w:val="24"/>
      <w:szCs w:val="28"/>
    </w:rPr>
  </w:style>
  <w:style w:type="paragraph" w:styleId="BodyText">
    <w:name w:val="Body Text"/>
    <w:basedOn w:val="Normal"/>
    <w:link w:val="BodyTextChar"/>
    <w:uiPriority w:val="99"/>
    <w:unhideWhenUsed/>
    <w:rsid w:val="00F5041C"/>
    <w:pPr>
      <w:spacing w:after="120"/>
    </w:pPr>
  </w:style>
  <w:style w:type="character" w:customStyle="1" w:styleId="BodyTextChar">
    <w:name w:val="Body Text Char"/>
    <w:basedOn w:val="DefaultParagraphFont"/>
    <w:link w:val="BodyText"/>
    <w:uiPriority w:val="99"/>
    <w:rsid w:val="00F5041C"/>
  </w:style>
  <w:style w:type="character" w:customStyle="1" w:styleId="Heading2Char">
    <w:name w:val="Heading 2 Char"/>
    <w:basedOn w:val="DefaultParagraphFont"/>
    <w:link w:val="Heading2"/>
    <w:uiPriority w:val="9"/>
    <w:rsid w:val="00FA50D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FB715A"/>
    <w:rPr>
      <w:rFonts w:ascii="Calibri" w:eastAsiaTheme="majorEastAsia" w:hAnsi="Calibri" w:cstheme="majorBidi"/>
      <w:bCs/>
    </w:rPr>
  </w:style>
  <w:style w:type="character" w:customStyle="1" w:styleId="Heading4Char">
    <w:name w:val="Heading 4 Char"/>
    <w:basedOn w:val="DefaultParagraphFont"/>
    <w:link w:val="Heading4"/>
    <w:uiPriority w:val="9"/>
    <w:rsid w:val="0030573C"/>
    <w:rPr>
      <w:rFonts w:ascii="Calibri" w:eastAsiaTheme="majorEastAsia" w:hAnsi="Calibri" w:cstheme="majorBidi"/>
      <w:bCs/>
      <w:iCs/>
    </w:rPr>
  </w:style>
  <w:style w:type="paragraph" w:styleId="ListParagraph">
    <w:name w:val="List Paragraph"/>
    <w:basedOn w:val="Normal"/>
    <w:uiPriority w:val="34"/>
    <w:qFormat/>
    <w:rsid w:val="00E04BCF"/>
    <w:pPr>
      <w:numPr>
        <w:ilvl w:val="3"/>
        <w:numId w:val="2"/>
      </w:numPr>
      <w:contextualSpacing/>
    </w:pPr>
  </w:style>
  <w:style w:type="character" w:customStyle="1" w:styleId="Heading5Char">
    <w:name w:val="Heading 5 Char"/>
    <w:basedOn w:val="DefaultParagraphFont"/>
    <w:link w:val="Heading5"/>
    <w:uiPriority w:val="9"/>
    <w:rsid w:val="00B6371E"/>
    <w:rPr>
      <w:rFonts w:ascii="Calibri" w:eastAsiaTheme="majorEastAsia" w:hAnsi="Calibri" w:cstheme="majorBidi"/>
    </w:rPr>
  </w:style>
  <w:style w:type="character" w:styleId="Hyperlink">
    <w:name w:val="Hyperlink"/>
    <w:basedOn w:val="DefaultParagraphFont"/>
    <w:rsid w:val="005761D3"/>
    <w:rPr>
      <w:color w:val="0000FF" w:themeColor="hyperlink"/>
      <w:u w:val="single"/>
    </w:rPr>
  </w:style>
  <w:style w:type="table" w:styleId="TableGrid">
    <w:name w:val="Table Grid"/>
    <w:basedOn w:val="TableNormal"/>
    <w:uiPriority w:val="59"/>
    <w:rsid w:val="007E2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F01"/>
    <w:rPr>
      <w:rFonts w:ascii="Tahoma" w:hAnsi="Tahoma" w:cs="Tahoma"/>
      <w:sz w:val="16"/>
      <w:szCs w:val="16"/>
    </w:rPr>
  </w:style>
  <w:style w:type="character" w:customStyle="1" w:styleId="BalloonTextChar">
    <w:name w:val="Balloon Text Char"/>
    <w:basedOn w:val="DefaultParagraphFont"/>
    <w:link w:val="BalloonText"/>
    <w:uiPriority w:val="99"/>
    <w:semiHidden/>
    <w:rsid w:val="00C41F01"/>
    <w:rPr>
      <w:rFonts w:ascii="Tahoma" w:hAnsi="Tahoma" w:cs="Tahoma"/>
      <w:sz w:val="16"/>
      <w:szCs w:val="16"/>
    </w:rPr>
  </w:style>
  <w:style w:type="paragraph" w:styleId="Header">
    <w:name w:val="header"/>
    <w:basedOn w:val="Normal"/>
    <w:link w:val="HeaderChar"/>
    <w:uiPriority w:val="99"/>
    <w:unhideWhenUsed/>
    <w:rsid w:val="003F41FC"/>
    <w:pPr>
      <w:tabs>
        <w:tab w:val="center" w:pos="4680"/>
        <w:tab w:val="right" w:pos="9360"/>
      </w:tabs>
    </w:pPr>
  </w:style>
  <w:style w:type="character" w:customStyle="1" w:styleId="HeaderChar">
    <w:name w:val="Header Char"/>
    <w:basedOn w:val="DefaultParagraphFont"/>
    <w:link w:val="Header"/>
    <w:uiPriority w:val="99"/>
    <w:rsid w:val="003F41FC"/>
  </w:style>
  <w:style w:type="paragraph" w:styleId="Footer">
    <w:name w:val="footer"/>
    <w:basedOn w:val="Normal"/>
    <w:link w:val="FooterChar"/>
    <w:uiPriority w:val="99"/>
    <w:unhideWhenUsed/>
    <w:rsid w:val="003F41FC"/>
    <w:pPr>
      <w:tabs>
        <w:tab w:val="center" w:pos="4680"/>
        <w:tab w:val="right" w:pos="9360"/>
      </w:tabs>
    </w:pPr>
  </w:style>
  <w:style w:type="character" w:customStyle="1" w:styleId="FooterChar">
    <w:name w:val="Footer Char"/>
    <w:basedOn w:val="DefaultParagraphFont"/>
    <w:link w:val="Footer"/>
    <w:uiPriority w:val="99"/>
    <w:rsid w:val="003F41FC"/>
  </w:style>
  <w:style w:type="character" w:styleId="CommentReference">
    <w:name w:val="annotation reference"/>
    <w:basedOn w:val="DefaultParagraphFont"/>
    <w:uiPriority w:val="99"/>
    <w:semiHidden/>
    <w:unhideWhenUsed/>
    <w:rsid w:val="0011219D"/>
    <w:rPr>
      <w:sz w:val="16"/>
      <w:szCs w:val="16"/>
    </w:rPr>
  </w:style>
  <w:style w:type="paragraph" w:styleId="CommentText">
    <w:name w:val="annotation text"/>
    <w:basedOn w:val="Normal"/>
    <w:link w:val="CommentTextChar"/>
    <w:uiPriority w:val="99"/>
    <w:semiHidden/>
    <w:unhideWhenUsed/>
    <w:rsid w:val="0011219D"/>
    <w:rPr>
      <w:sz w:val="20"/>
      <w:szCs w:val="20"/>
    </w:rPr>
  </w:style>
  <w:style w:type="character" w:customStyle="1" w:styleId="CommentTextChar">
    <w:name w:val="Comment Text Char"/>
    <w:basedOn w:val="DefaultParagraphFont"/>
    <w:link w:val="CommentText"/>
    <w:uiPriority w:val="99"/>
    <w:semiHidden/>
    <w:rsid w:val="0011219D"/>
    <w:rPr>
      <w:sz w:val="20"/>
      <w:szCs w:val="20"/>
    </w:rPr>
  </w:style>
  <w:style w:type="paragraph" w:styleId="CommentSubject">
    <w:name w:val="annotation subject"/>
    <w:basedOn w:val="CommentText"/>
    <w:next w:val="CommentText"/>
    <w:link w:val="CommentSubjectChar"/>
    <w:uiPriority w:val="99"/>
    <w:semiHidden/>
    <w:unhideWhenUsed/>
    <w:rsid w:val="0011219D"/>
    <w:rPr>
      <w:b/>
      <w:bCs/>
    </w:rPr>
  </w:style>
  <w:style w:type="character" w:customStyle="1" w:styleId="CommentSubjectChar">
    <w:name w:val="Comment Subject Char"/>
    <w:basedOn w:val="CommentTextChar"/>
    <w:link w:val="CommentSubject"/>
    <w:uiPriority w:val="99"/>
    <w:semiHidden/>
    <w:rsid w:val="0011219D"/>
    <w:rPr>
      <w:b/>
      <w:bCs/>
      <w:sz w:val="20"/>
      <w:szCs w:val="20"/>
    </w:rPr>
  </w:style>
  <w:style w:type="paragraph" w:styleId="BodyTextIndent">
    <w:name w:val="Body Text Indent"/>
    <w:basedOn w:val="Normal"/>
    <w:link w:val="BodyTextIndentChar"/>
    <w:uiPriority w:val="99"/>
    <w:semiHidden/>
    <w:unhideWhenUsed/>
    <w:rsid w:val="007E35EA"/>
    <w:pPr>
      <w:spacing w:after="120"/>
      <w:ind w:left="360"/>
    </w:pPr>
  </w:style>
  <w:style w:type="character" w:customStyle="1" w:styleId="BodyTextIndentChar">
    <w:name w:val="Body Text Indent Char"/>
    <w:basedOn w:val="DefaultParagraphFont"/>
    <w:link w:val="BodyTextIndent"/>
    <w:uiPriority w:val="99"/>
    <w:semiHidden/>
    <w:rsid w:val="007E35EA"/>
  </w:style>
  <w:style w:type="character" w:customStyle="1" w:styleId="Heading6Char">
    <w:name w:val="Heading 6 Char"/>
    <w:basedOn w:val="DefaultParagraphFont"/>
    <w:link w:val="Heading6"/>
    <w:uiPriority w:val="9"/>
    <w:rsid w:val="005B0E00"/>
    <w:rPr>
      <w:rFonts w:ascii="Calibri" w:eastAsiaTheme="majorEastAsia" w:hAnsi="Calibri" w:cstheme="majorBidi"/>
      <w:iCs/>
      <w:color w:val="000000" w:themeColor="text1"/>
    </w:rPr>
  </w:style>
  <w:style w:type="character" w:customStyle="1" w:styleId="Heading7Char">
    <w:name w:val="Heading 7 Char"/>
    <w:basedOn w:val="DefaultParagraphFont"/>
    <w:link w:val="Heading7"/>
    <w:uiPriority w:val="9"/>
    <w:rsid w:val="005B0E00"/>
    <w:rPr>
      <w:rFonts w:ascii="Calibri" w:eastAsiaTheme="majorEastAsia" w:hAnsi="Calibri" w:cstheme="majorBidi"/>
      <w:iCs/>
    </w:rPr>
  </w:style>
  <w:style w:type="character" w:customStyle="1" w:styleId="Heading8Char">
    <w:name w:val="Heading 8 Char"/>
    <w:basedOn w:val="DefaultParagraphFont"/>
    <w:link w:val="Heading8"/>
    <w:uiPriority w:val="9"/>
    <w:rsid w:val="00FB5BBC"/>
    <w:rPr>
      <w:rFonts w:ascii="Calibri" w:eastAsiaTheme="majorEastAsia" w:hAnsi="Calibri" w:cstheme="majorBidi"/>
      <w:color w:val="000000" w:themeColor="text1"/>
      <w:sz w:val="20"/>
      <w:szCs w:val="20"/>
    </w:rPr>
  </w:style>
  <w:style w:type="character" w:customStyle="1" w:styleId="Heading9Char">
    <w:name w:val="Heading 9 Char"/>
    <w:basedOn w:val="DefaultParagraphFont"/>
    <w:link w:val="Heading9"/>
    <w:uiPriority w:val="9"/>
    <w:rsid w:val="00A87F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59"/>
    <w:rsid w:val="00B67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1DFB"/>
    <w:pPr>
      <w:spacing w:before="100" w:beforeAutospacing="1" w:after="100" w:afterAutospacing="1"/>
      <w:ind w:left="1296" w:hanging="576"/>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A0AC3"/>
    <w:pPr>
      <w:numPr>
        <w:ilvl w:val="1"/>
      </w:numPr>
      <w:spacing w:after="160"/>
      <w:ind w:left="1094" w:hanging="907"/>
    </w:pPr>
    <w:rPr>
      <w:color w:val="5A5A5A" w:themeColor="text1" w:themeTint="A5"/>
      <w:spacing w:val="15"/>
    </w:rPr>
  </w:style>
  <w:style w:type="character" w:customStyle="1" w:styleId="SubtitleChar">
    <w:name w:val="Subtitle Char"/>
    <w:basedOn w:val="DefaultParagraphFont"/>
    <w:link w:val="Subtitle"/>
    <w:uiPriority w:val="11"/>
    <w:rsid w:val="002A0AC3"/>
    <w:rPr>
      <w:rFonts w:eastAsiaTheme="minorEastAsia"/>
      <w:color w:val="5A5A5A" w:themeColor="text1" w:themeTint="A5"/>
      <w:spacing w:val="15"/>
    </w:rPr>
  </w:style>
  <w:style w:type="paragraph" w:styleId="List3">
    <w:name w:val="List 3"/>
    <w:basedOn w:val="Normal"/>
    <w:uiPriority w:val="99"/>
    <w:unhideWhenUsed/>
    <w:rsid w:val="002A0AC3"/>
    <w:pPr>
      <w:contextualSpacing/>
    </w:pPr>
  </w:style>
  <w:style w:type="table" w:customStyle="1" w:styleId="TableGrid0">
    <w:name w:val="TableGrid"/>
    <w:rsid w:val="00852C52"/>
    <w:pPr>
      <w:spacing w:before="0"/>
      <w:ind w:left="0" w:firstLine="0"/>
    </w:pPr>
    <w:tblPr>
      <w:tblCellMar>
        <w:top w:w="0" w:type="dxa"/>
        <w:left w:w="0" w:type="dxa"/>
        <w:bottom w:w="0" w:type="dxa"/>
        <w:right w:w="0" w:type="dxa"/>
      </w:tblCellMar>
    </w:tblPr>
  </w:style>
  <w:style w:type="paragraph" w:styleId="BodyTextIndent3">
    <w:name w:val="Body Text Indent 3"/>
    <w:basedOn w:val="Normal"/>
    <w:link w:val="BodyTextIndent3Char"/>
    <w:uiPriority w:val="99"/>
    <w:semiHidden/>
    <w:unhideWhenUsed/>
    <w:rsid w:val="00B72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21C5"/>
    <w:rPr>
      <w:sz w:val="16"/>
      <w:szCs w:val="16"/>
    </w:rPr>
  </w:style>
  <w:style w:type="paragraph" w:styleId="BodyTextIndent2">
    <w:name w:val="Body Text Indent 2"/>
    <w:basedOn w:val="Normal"/>
    <w:link w:val="BodyTextIndent2Char"/>
    <w:uiPriority w:val="99"/>
    <w:semiHidden/>
    <w:unhideWhenUsed/>
    <w:rsid w:val="00B721C5"/>
    <w:pPr>
      <w:spacing w:after="120" w:line="480" w:lineRule="auto"/>
      <w:ind w:left="360"/>
    </w:pPr>
  </w:style>
  <w:style w:type="character" w:customStyle="1" w:styleId="BodyTextIndent2Char">
    <w:name w:val="Body Text Indent 2 Char"/>
    <w:basedOn w:val="DefaultParagraphFont"/>
    <w:link w:val="BodyTextIndent2"/>
    <w:uiPriority w:val="99"/>
    <w:semiHidden/>
    <w:rsid w:val="00B721C5"/>
  </w:style>
  <w:style w:type="numbering" w:customStyle="1" w:styleId="Style1">
    <w:name w:val="Style1"/>
    <w:uiPriority w:val="99"/>
    <w:rsid w:val="00BE1C1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358">
      <w:bodyDiv w:val="1"/>
      <w:marLeft w:val="0"/>
      <w:marRight w:val="0"/>
      <w:marTop w:val="0"/>
      <w:marBottom w:val="0"/>
      <w:divBdr>
        <w:top w:val="none" w:sz="0" w:space="0" w:color="auto"/>
        <w:left w:val="none" w:sz="0" w:space="0" w:color="auto"/>
        <w:bottom w:val="none" w:sz="0" w:space="0" w:color="auto"/>
        <w:right w:val="none" w:sz="0" w:space="0" w:color="auto"/>
      </w:divBdr>
    </w:div>
    <w:div w:id="285235613">
      <w:bodyDiv w:val="1"/>
      <w:marLeft w:val="0"/>
      <w:marRight w:val="0"/>
      <w:marTop w:val="0"/>
      <w:marBottom w:val="0"/>
      <w:divBdr>
        <w:top w:val="none" w:sz="0" w:space="0" w:color="auto"/>
        <w:left w:val="none" w:sz="0" w:space="0" w:color="auto"/>
        <w:bottom w:val="none" w:sz="0" w:space="0" w:color="auto"/>
        <w:right w:val="none" w:sz="0" w:space="0" w:color="auto"/>
      </w:divBdr>
    </w:div>
    <w:div w:id="1570309671">
      <w:bodyDiv w:val="1"/>
      <w:marLeft w:val="0"/>
      <w:marRight w:val="0"/>
      <w:marTop w:val="0"/>
      <w:marBottom w:val="0"/>
      <w:divBdr>
        <w:top w:val="none" w:sz="0" w:space="0" w:color="auto"/>
        <w:left w:val="none" w:sz="0" w:space="0" w:color="auto"/>
        <w:bottom w:val="none" w:sz="0" w:space="0" w:color="auto"/>
        <w:right w:val="none" w:sz="0" w:space="0" w:color="auto"/>
      </w:divBdr>
    </w:div>
    <w:div w:id="1599942300">
      <w:bodyDiv w:val="1"/>
      <w:marLeft w:val="0"/>
      <w:marRight w:val="0"/>
      <w:marTop w:val="0"/>
      <w:marBottom w:val="0"/>
      <w:divBdr>
        <w:top w:val="none" w:sz="0" w:space="0" w:color="auto"/>
        <w:left w:val="none" w:sz="0" w:space="0" w:color="auto"/>
        <w:bottom w:val="none" w:sz="0" w:space="0" w:color="auto"/>
        <w:right w:val="none" w:sz="0" w:space="0" w:color="auto"/>
      </w:divBdr>
    </w:div>
    <w:div w:id="20155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33A7-CACF-458C-8C35-C2053A17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lguser</dc:creator>
  <cp:lastModifiedBy>Aushutosh Suri/LGEUS CAC Product Support(aushutosh.suri@lge.com)</cp:lastModifiedBy>
  <cp:revision>3</cp:revision>
  <cp:lastPrinted>2017-07-13T13:01:00Z</cp:lastPrinted>
  <dcterms:created xsi:type="dcterms:W3CDTF">2022-09-28T15:09:00Z</dcterms:created>
  <dcterms:modified xsi:type="dcterms:W3CDTF">2022-09-28T15:13:00Z</dcterms:modified>
</cp:coreProperties>
</file>